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2C64A" w14:textId="77777777" w:rsidR="00A12069" w:rsidRPr="00A12069" w:rsidRDefault="00A12069" w:rsidP="00A12069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20DD248" w14:textId="77777777" w:rsidR="00A12069" w:rsidRPr="00A12069" w:rsidRDefault="00A12069" w:rsidP="00A12069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525E733" w14:textId="77777777" w:rsidR="00A12069" w:rsidRDefault="00A12069" w:rsidP="007D4549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Президенту </w:t>
      </w:r>
    </w:p>
    <w:p w14:paraId="0CF7DFE0" w14:textId="2A2370A3" w:rsidR="007D4549" w:rsidRPr="00A12069" w:rsidRDefault="00A12069" w:rsidP="007D4549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069">
        <w:rPr>
          <w:rFonts w:ascii="Times New Roman" w:hAnsi="Times New Roman" w:cs="Times New Roman"/>
          <w:sz w:val="24"/>
          <w:szCs w:val="24"/>
          <w:shd w:val="clear" w:color="auto" w:fill="FFFFFF"/>
        </w:rPr>
        <w:t>РОО «Федерация регби Санкт-Петербурга»</w:t>
      </w:r>
    </w:p>
    <w:p w14:paraId="0C498671" w14:textId="41E404DD" w:rsidR="00A12069" w:rsidRPr="00A12069" w:rsidRDefault="00A12069" w:rsidP="007D4549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М.М. </w:t>
      </w:r>
      <w:proofErr w:type="spellStart"/>
      <w:r w:rsidRPr="00A12069">
        <w:rPr>
          <w:rFonts w:ascii="Times New Roman" w:hAnsi="Times New Roman" w:cs="Times New Roman"/>
          <w:sz w:val="24"/>
          <w:szCs w:val="24"/>
          <w:shd w:val="clear" w:color="auto" w:fill="FFFFFF"/>
        </w:rPr>
        <w:t>Зарицкому</w:t>
      </w:r>
      <w:proofErr w:type="spellEnd"/>
    </w:p>
    <w:p w14:paraId="7BB74BCD" w14:textId="77777777" w:rsidR="00A12069" w:rsidRPr="00A12069" w:rsidRDefault="00A12069" w:rsidP="007D4549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C5453C4" w14:textId="77777777" w:rsidR="007D4549" w:rsidRPr="00A12069" w:rsidRDefault="007D4549" w:rsidP="007D454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20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Заявка на участие в курсах / семинарах Академии регби</w:t>
      </w:r>
    </w:p>
    <w:p w14:paraId="33608C03" w14:textId="77777777" w:rsidR="007D4549" w:rsidRPr="00A12069" w:rsidRDefault="007D4549" w:rsidP="007D45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pPr w:leftFromText="180" w:rightFromText="180" w:bottomFromText="200" w:vertAnchor="text" w:horzAnchor="margin" w:tblpXSpec="center" w:tblpY="139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608"/>
        <w:gridCol w:w="2934"/>
        <w:gridCol w:w="2825"/>
      </w:tblGrid>
      <w:tr w:rsidR="00652A00" w:rsidRPr="00A12069" w14:paraId="64AF6954" w14:textId="77777777" w:rsidTr="00652A00">
        <w:trPr>
          <w:trHeight w:val="2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54EC0E" w14:textId="77777777" w:rsidR="00652A00" w:rsidRPr="00A12069" w:rsidRDefault="00652A00" w:rsidP="00652A00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69">
              <w:rPr>
                <w:rFonts w:ascii="Times New Roman" w:eastAsia="Calibri" w:hAnsi="Times New Roman" w:cs="Times New Roman"/>
                <w:sz w:val="24"/>
                <w:szCs w:val="24"/>
              </w:rPr>
              <w:t>Дата курса*</w:t>
            </w:r>
            <w:r w:rsidRPr="00A120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F087A9" w14:textId="77777777" w:rsidR="00652A00" w:rsidRPr="00A12069" w:rsidRDefault="00652A00" w:rsidP="00652A00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69">
              <w:rPr>
                <w:rFonts w:ascii="Times New Roman" w:eastAsia="Calibri" w:hAnsi="Times New Roman" w:cs="Times New Roman"/>
                <w:sz w:val="24"/>
                <w:szCs w:val="24"/>
              </w:rPr>
              <w:t>Тема курса (Можно в сокращенном виде) *</w:t>
            </w:r>
            <w:r w:rsidRPr="00A120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914F89" w14:textId="77777777" w:rsidR="00652A00" w:rsidRPr="00A12069" w:rsidRDefault="00652A00" w:rsidP="00652A00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69">
              <w:rPr>
                <w:rFonts w:ascii="Times New Roman" w:eastAsia="Calibri" w:hAnsi="Times New Roman" w:cs="Times New Roman"/>
                <w:sz w:val="24"/>
                <w:szCs w:val="24"/>
              </w:rPr>
              <w:t>ИФ кандидата*</w:t>
            </w:r>
            <w:r w:rsidRPr="00A120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1F40" w14:textId="77777777" w:rsidR="00652A00" w:rsidRPr="00A12069" w:rsidRDefault="00652A00" w:rsidP="00652A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69">
              <w:rPr>
                <w:rFonts w:ascii="Times New Roman" w:eastAsia="Calibri" w:hAnsi="Times New Roman" w:cs="Times New Roman"/>
                <w:sz w:val="24"/>
                <w:szCs w:val="24"/>
              </w:rPr>
              <w:t>Контакты для связи *</w:t>
            </w:r>
            <w:r w:rsidRPr="00A120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  <w:p w14:paraId="3DACA40E" w14:textId="77777777" w:rsidR="00652A00" w:rsidRPr="00A12069" w:rsidRDefault="00652A00" w:rsidP="00652A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6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A120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12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0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12069">
              <w:rPr>
                <w:rFonts w:ascii="Times New Roman" w:eastAsia="Calibri" w:hAnsi="Times New Roman" w:cs="Times New Roman"/>
                <w:sz w:val="24"/>
                <w:szCs w:val="24"/>
              </w:rPr>
              <w:t>очта:</w:t>
            </w:r>
          </w:p>
          <w:p w14:paraId="231E83B5" w14:textId="77777777" w:rsidR="00652A00" w:rsidRPr="00A12069" w:rsidRDefault="00652A00" w:rsidP="00652A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69">
              <w:rPr>
                <w:rFonts w:ascii="Times New Roman" w:eastAsia="Calibri" w:hAnsi="Times New Roman" w:cs="Times New Roman"/>
                <w:sz w:val="24"/>
                <w:szCs w:val="24"/>
              </w:rPr>
              <w:t>Моб тел:</w:t>
            </w:r>
          </w:p>
        </w:tc>
      </w:tr>
      <w:tr w:rsidR="00652A00" w:rsidRPr="00A12069" w14:paraId="30137EC0" w14:textId="77777777" w:rsidTr="00652A00">
        <w:trPr>
          <w:trHeight w:val="38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68ACA8" w14:textId="77777777" w:rsidR="00652A00" w:rsidRPr="00A12069" w:rsidRDefault="00652A00" w:rsidP="00652A00">
            <w:pPr>
              <w:spacing w:after="200" w:line="240" w:lineRule="atLeas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12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48D83" w14:textId="77777777" w:rsidR="00652A00" w:rsidRPr="00A12069" w:rsidRDefault="00652A00" w:rsidP="00652A00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A5A453" w14:textId="77777777" w:rsidR="00652A00" w:rsidRPr="00A12069" w:rsidRDefault="00652A00" w:rsidP="00652A00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D71" w14:textId="77777777" w:rsidR="00652A00" w:rsidRPr="00A12069" w:rsidRDefault="00652A00" w:rsidP="00652A00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A00" w:rsidRPr="00A12069" w14:paraId="140BB1F7" w14:textId="77777777" w:rsidTr="00652A00">
        <w:trPr>
          <w:trHeight w:val="36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F25627" w14:textId="77777777" w:rsidR="00652A00" w:rsidRPr="00A12069" w:rsidRDefault="00652A00" w:rsidP="00652A00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DFFE2B" w14:textId="77777777" w:rsidR="00652A00" w:rsidRPr="00A12069" w:rsidRDefault="00652A00" w:rsidP="00652A00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2695F5" w14:textId="77777777" w:rsidR="00652A00" w:rsidRPr="00A12069" w:rsidRDefault="00652A00" w:rsidP="00652A00">
            <w:pPr>
              <w:spacing w:after="20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5C8" w14:textId="77777777" w:rsidR="00652A00" w:rsidRPr="00A12069" w:rsidRDefault="00652A00" w:rsidP="00652A00">
            <w:pPr>
              <w:spacing w:after="20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A00" w:rsidRPr="00A12069" w14:paraId="01AA0D8D" w14:textId="77777777" w:rsidTr="00652A00">
        <w:trPr>
          <w:trHeight w:val="48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70F13" w14:textId="77777777" w:rsidR="00652A00" w:rsidRPr="00A12069" w:rsidRDefault="00652A00" w:rsidP="00652A00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A042C" w14:textId="77777777" w:rsidR="00652A00" w:rsidRPr="00A12069" w:rsidRDefault="00652A00" w:rsidP="00652A00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0EF5A1" w14:textId="77777777" w:rsidR="00652A00" w:rsidRPr="00A12069" w:rsidRDefault="00652A00" w:rsidP="00652A00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609" w14:textId="77777777" w:rsidR="00652A00" w:rsidRPr="00A12069" w:rsidRDefault="00652A00" w:rsidP="00652A00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817C6" w14:textId="77777777" w:rsidR="007D4549" w:rsidRPr="00A12069" w:rsidRDefault="007D4549" w:rsidP="007D4549">
      <w:pPr>
        <w:rPr>
          <w:rFonts w:ascii="Times New Roman" w:hAnsi="Times New Roman" w:cs="Times New Roman"/>
          <w:sz w:val="24"/>
          <w:szCs w:val="24"/>
        </w:rPr>
      </w:pPr>
    </w:p>
    <w:p w14:paraId="1DE9ACC8" w14:textId="77777777" w:rsidR="007D4549" w:rsidRPr="00A12069" w:rsidRDefault="007D4549" w:rsidP="007D4549">
      <w:pPr>
        <w:rPr>
          <w:rFonts w:ascii="Times New Roman" w:hAnsi="Times New Roman" w:cs="Times New Roman"/>
          <w:sz w:val="24"/>
          <w:szCs w:val="24"/>
        </w:rPr>
      </w:pPr>
      <w:r w:rsidRPr="00A12069">
        <w:rPr>
          <w:rFonts w:ascii="Times New Roman" w:hAnsi="Times New Roman" w:cs="Times New Roman"/>
          <w:sz w:val="24"/>
          <w:szCs w:val="24"/>
        </w:rPr>
        <w:t>Должность:</w:t>
      </w:r>
    </w:p>
    <w:p w14:paraId="289639D1" w14:textId="77777777" w:rsidR="007D4549" w:rsidRPr="00A12069" w:rsidRDefault="007D4549" w:rsidP="007D45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069">
        <w:rPr>
          <w:rFonts w:ascii="Times New Roman" w:hAnsi="Times New Roman" w:cs="Times New Roman"/>
          <w:sz w:val="24"/>
          <w:szCs w:val="24"/>
        </w:rPr>
        <w:t xml:space="preserve">                             ФИО.      </w:t>
      </w:r>
    </w:p>
    <w:p w14:paraId="2634D381" w14:textId="77777777" w:rsidR="007D4549" w:rsidRPr="00A12069" w:rsidRDefault="007D4549" w:rsidP="007D45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Подпись:</w:t>
      </w:r>
    </w:p>
    <w:p w14:paraId="53A2C7C4" w14:textId="77777777" w:rsidR="007D4549" w:rsidRPr="00A12069" w:rsidRDefault="007D4549" w:rsidP="007D45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069">
        <w:rPr>
          <w:rFonts w:ascii="Times New Roman" w:hAnsi="Times New Roman" w:cs="Times New Roman"/>
          <w:sz w:val="24"/>
          <w:szCs w:val="24"/>
          <w:shd w:val="clear" w:color="auto" w:fill="FFFFFF"/>
        </w:rPr>
        <w:t>«___» ______ 2017 г.</w:t>
      </w:r>
    </w:p>
    <w:p w14:paraId="26D6841E" w14:textId="77777777" w:rsidR="0075750B" w:rsidRPr="00A12069" w:rsidRDefault="0075750B" w:rsidP="007D45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D8143B" w14:textId="77777777" w:rsidR="0075750B" w:rsidRPr="00A12069" w:rsidRDefault="0075750B" w:rsidP="007D45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8CFD24" w14:textId="77777777" w:rsidR="0075750B" w:rsidRPr="00A12069" w:rsidRDefault="0075750B" w:rsidP="007D4549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4ED82286" w14:textId="77777777" w:rsidR="007D4549" w:rsidRPr="00652A00" w:rsidRDefault="007D4549" w:rsidP="00652A00">
      <w:pPr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* 1 Возможно указание удобных для кандидата месяцев для участия в курсах.  </w:t>
      </w:r>
    </w:p>
    <w:p w14:paraId="1301A4F8" w14:textId="78596234" w:rsidR="00A12069" w:rsidRPr="00652A00" w:rsidRDefault="007D4549" w:rsidP="00652A00">
      <w:pPr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* 2 Кандидат может быть заявлен на несколько курсов, но при обязательном соблюдении указанных  </w:t>
      </w:r>
      <w:r w:rsid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условий прохождения курсов:</w:t>
      </w:r>
    </w:p>
    <w:p w14:paraId="3C74D643" w14:textId="77777777" w:rsidR="00A12069" w:rsidRPr="00652A00" w:rsidRDefault="00A12069" w:rsidP="00652A00">
      <w:pPr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Самостоятельно изучить и получить сертификат по темам  </w:t>
      </w: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  <w:lang w:val="en-US"/>
        </w:rPr>
        <w:t>WR</w:t>
      </w: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сайта:</w:t>
      </w:r>
    </w:p>
    <w:p w14:paraId="3AC2FE39" w14:textId="77777777" w:rsidR="00A12069" w:rsidRPr="00652A00" w:rsidRDefault="00A12069" w:rsidP="00652A00">
      <w:pPr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«Готовность к регби» </w:t>
      </w:r>
      <w:hyperlink r:id="rId9" w:history="1">
        <w:r w:rsidRPr="00652A00">
          <w:rPr>
            <w:rFonts w:ascii="Times New Roman" w:hAnsi="Times New Roman" w:cs="Times New Roman"/>
            <w:i/>
            <w:color w:val="365F91" w:themeColor="accent1" w:themeShade="BF"/>
            <w:sz w:val="20"/>
            <w:szCs w:val="20"/>
            <w:u w:val="single"/>
          </w:rPr>
          <w:t>http://rugbyready.worldrugby.org/?language=ru</w:t>
        </w:r>
      </w:hyperlink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 </w:t>
      </w:r>
    </w:p>
    <w:p w14:paraId="659F96B0" w14:textId="77777777" w:rsidR="00A12069" w:rsidRPr="00652A00" w:rsidRDefault="00A12069" w:rsidP="00652A00">
      <w:pPr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0"/>
          <w:szCs w:val="20"/>
          <w:u w:val="single"/>
        </w:rPr>
      </w:pP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«Правила игры Союза регби» </w:t>
      </w:r>
      <w:hyperlink r:id="rId10" w:history="1">
        <w:r w:rsidRPr="00652A00">
          <w:rPr>
            <w:rFonts w:ascii="Times New Roman" w:hAnsi="Times New Roman" w:cs="Times New Roman"/>
            <w:i/>
            <w:color w:val="365F91" w:themeColor="accent1" w:themeShade="BF"/>
            <w:sz w:val="20"/>
            <w:szCs w:val="20"/>
            <w:u w:val="single"/>
          </w:rPr>
          <w:t>http://laws.worldrugby.org/?language=ru</w:t>
        </w:r>
      </w:hyperlink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  <w:u w:val="single"/>
        </w:rPr>
        <w:t xml:space="preserve"> </w:t>
      </w:r>
    </w:p>
    <w:p w14:paraId="54AB33C5" w14:textId="77777777" w:rsidR="00A12069" w:rsidRPr="00652A00" w:rsidRDefault="00A12069" w:rsidP="00652A00">
      <w:pPr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Скачать учебные материалы изучить и иметь </w:t>
      </w:r>
      <w:proofErr w:type="gramStart"/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доступными</w:t>
      </w:r>
      <w:proofErr w:type="gramEnd"/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для работы на курсе в распечатанном или электронном виде: </w:t>
      </w:r>
    </w:p>
    <w:p w14:paraId="46EDEA9A" w14:textId="77777777" w:rsidR="00A12069" w:rsidRPr="00652A00" w:rsidRDefault="00A12069" w:rsidP="00652A00">
      <w:pPr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Готовность к регби - </w:t>
      </w:r>
      <w:hyperlink r:id="rId11" w:history="1">
        <w:r w:rsidRPr="00652A00">
          <w:rPr>
            <w:rStyle w:val="a3"/>
            <w:rFonts w:ascii="Times New Roman" w:hAnsi="Times New Roman" w:cs="Times New Roman"/>
            <w:i/>
            <w:color w:val="365F91" w:themeColor="accent1" w:themeShade="BF"/>
            <w:sz w:val="20"/>
            <w:szCs w:val="20"/>
          </w:rPr>
          <w:t>http://www.rugby.ru/wp-content/uploads/file/academiya/biblioteka/Kniga-Gotov-k-Regbi.pdf</w:t>
        </w:r>
      </w:hyperlink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</w:p>
    <w:p w14:paraId="304DEE36" w14:textId="77777777" w:rsidR="00A12069" w:rsidRPr="00652A00" w:rsidRDefault="00A12069" w:rsidP="00652A00">
      <w:pPr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Памятка по сотрясению мозга - </w:t>
      </w:r>
      <w:hyperlink r:id="rId12" w:history="1">
        <w:r w:rsidRPr="00652A00">
          <w:rPr>
            <w:rStyle w:val="a3"/>
            <w:rFonts w:ascii="Times New Roman" w:hAnsi="Times New Roman" w:cs="Times New Roman"/>
            <w:i/>
            <w:color w:val="365F91" w:themeColor="accent1" w:themeShade="BF"/>
            <w:sz w:val="20"/>
            <w:szCs w:val="20"/>
          </w:rPr>
          <w:t>http://www.rugby.ru/wp-content/uploads/file/academiya/biblioteka/Piamiatka-sotriasenie.pdf</w:t>
        </w:r>
      </w:hyperlink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</w:p>
    <w:p w14:paraId="38B86668" w14:textId="77777777" w:rsidR="00A12069" w:rsidRPr="00652A00" w:rsidRDefault="00A12069" w:rsidP="00652A00">
      <w:pPr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Учебник тренера уровень 1 - </w:t>
      </w:r>
      <w:hyperlink r:id="rId13" w:history="1">
        <w:r w:rsidRPr="00652A00">
          <w:rPr>
            <w:rStyle w:val="a3"/>
            <w:rFonts w:ascii="Times New Roman" w:hAnsi="Times New Roman" w:cs="Times New Roman"/>
            <w:i/>
            <w:color w:val="365F91" w:themeColor="accent1" w:themeShade="BF"/>
            <w:sz w:val="20"/>
            <w:szCs w:val="20"/>
          </w:rPr>
          <w:t>http://www.rugby.ru/wp-content/uploads/file/academiya/biblioteka/UCHEBNIK-TRENERA-U-2-2011.pdf</w:t>
        </w:r>
      </w:hyperlink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</w:p>
    <w:p w14:paraId="153D86FD" w14:textId="77777777" w:rsidR="00A12069" w:rsidRPr="00652A00" w:rsidRDefault="00A12069" w:rsidP="00652A00">
      <w:pPr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Ключевые факторы технических навыков - </w:t>
      </w:r>
      <w:hyperlink r:id="rId14" w:history="1">
        <w:r w:rsidRPr="00652A00">
          <w:rPr>
            <w:rStyle w:val="a3"/>
            <w:rFonts w:ascii="Times New Roman" w:hAnsi="Times New Roman" w:cs="Times New Roman"/>
            <w:i/>
            <w:color w:val="365F91" w:themeColor="accent1" w:themeShade="BF"/>
            <w:sz w:val="20"/>
            <w:szCs w:val="20"/>
          </w:rPr>
          <w:t>http://www.rugby.ru/wp-content/uploads/file/academiya/biblioteka/Cliuchevye-faktory-tekhnicheskikh-navykov.pdf</w:t>
        </w:r>
      </w:hyperlink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</w:p>
    <w:p w14:paraId="2E8B9B42" w14:textId="77777777" w:rsidR="007D4549" w:rsidRPr="00652A00" w:rsidRDefault="007D4549" w:rsidP="00652A00">
      <w:pPr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* 3 Число кандидатов в заявке не ограниченно. </w:t>
      </w:r>
    </w:p>
    <w:p w14:paraId="3CD00C97" w14:textId="77777777" w:rsidR="007D4549" w:rsidRPr="00652A00" w:rsidRDefault="007D4549" w:rsidP="00652A00">
      <w:pPr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*4</w:t>
      </w:r>
      <w:proofErr w:type="gramStart"/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У</w:t>
      </w:r>
      <w:proofErr w:type="gramEnd"/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казать почту по которой кандидат зарегистрирован или зарегистрируется на сайте </w:t>
      </w: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  <w:lang w:val="en-US"/>
        </w:rPr>
        <w:t>World</w:t>
      </w: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  <w:r w:rsidRPr="00652A00">
        <w:rPr>
          <w:rFonts w:ascii="Times New Roman" w:hAnsi="Times New Roman" w:cs="Times New Roman"/>
          <w:i/>
          <w:color w:val="365F91" w:themeColor="accent1" w:themeShade="BF"/>
          <w:sz w:val="20"/>
          <w:szCs w:val="20"/>
          <w:lang w:val="en-US"/>
        </w:rPr>
        <w:t>Rugby</w:t>
      </w:r>
    </w:p>
    <w:p w14:paraId="147FDFFD" w14:textId="77777777" w:rsidR="0075750B" w:rsidRPr="00A12069" w:rsidRDefault="0075750B" w:rsidP="007D4549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08C0AC4E" w14:textId="77777777" w:rsidR="0075750B" w:rsidRPr="00A12069" w:rsidRDefault="0075750B" w:rsidP="007D4549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1D0F6232" w14:textId="77777777" w:rsidR="00652A00" w:rsidRDefault="00652A00" w:rsidP="0075750B">
      <w:pPr>
        <w:keepNext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236D29B" w14:textId="77777777" w:rsidR="00652A00" w:rsidRDefault="00652A00" w:rsidP="0075750B">
      <w:pPr>
        <w:keepNext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C3A7839" w14:textId="77777777" w:rsidR="00652A00" w:rsidRDefault="00652A00" w:rsidP="0075750B">
      <w:pPr>
        <w:keepNext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35D9B6E" w14:textId="77777777" w:rsidR="00652A00" w:rsidRDefault="00652A00" w:rsidP="0075750B">
      <w:pPr>
        <w:keepNext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92089D4" w14:textId="77777777" w:rsidR="00652A00" w:rsidRPr="00A12069" w:rsidRDefault="00652A00" w:rsidP="0075750B">
      <w:pPr>
        <w:keepNext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B3F5889" w14:textId="77777777" w:rsidR="00652A00" w:rsidRDefault="00652A0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 w:type="page"/>
      </w:r>
    </w:p>
    <w:p w14:paraId="629ED312" w14:textId="2A22FC8C" w:rsidR="0075750B" w:rsidRPr="00A12069" w:rsidRDefault="0075750B" w:rsidP="0075750B">
      <w:pPr>
        <w:keepNext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Клуб      ______________________________   Город_____________________   </w:t>
      </w:r>
    </w:p>
    <w:p w14:paraId="02145639" w14:textId="77777777" w:rsidR="0075750B" w:rsidRPr="00A12069" w:rsidRDefault="0075750B" w:rsidP="0075750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13C85C6" w14:textId="43CEAC7F" w:rsidR="0075750B" w:rsidRPr="00A12069" w:rsidRDefault="0075750B" w:rsidP="0075750B">
      <w:pPr>
        <w:keepNext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Команда_______________________________</w:t>
      </w:r>
    </w:p>
    <w:p w14:paraId="69E4D831" w14:textId="77777777" w:rsidR="0075750B" w:rsidRPr="00A12069" w:rsidRDefault="0075750B" w:rsidP="0075750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B46C9CA" w14:textId="77777777" w:rsidR="0075750B" w:rsidRPr="00A12069" w:rsidRDefault="0075750B" w:rsidP="0075750B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</w:t>
      </w:r>
      <w:r w:rsidRPr="00A1206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АНКЕТА ТРЕНЕРА</w:t>
      </w:r>
    </w:p>
    <w:p w14:paraId="35B7F2C5" w14:textId="77777777" w:rsidR="0075750B" w:rsidRPr="00A12069" w:rsidRDefault="0075750B" w:rsidP="0075750B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6CE945BB" w14:textId="77777777" w:rsidR="0075750B" w:rsidRPr="00A12069" w:rsidRDefault="0075750B" w:rsidP="0075750B">
      <w:pPr>
        <w:numPr>
          <w:ilvl w:val="0"/>
          <w:numId w:val="1"/>
        </w:num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Фамилия  ______________________________________________________</w:t>
      </w:r>
    </w:p>
    <w:p w14:paraId="4C2512CA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54EB2F6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  Имя         _______________________________________________________</w:t>
      </w:r>
    </w:p>
    <w:p w14:paraId="77347090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1CF456A" w14:textId="77777777" w:rsidR="0075750B" w:rsidRPr="00A12069" w:rsidRDefault="0075750B" w:rsidP="0075750B">
      <w:pPr>
        <w:numPr>
          <w:ilvl w:val="0"/>
          <w:numId w:val="2"/>
        </w:num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Отчество _______________________________________________________              </w:t>
      </w:r>
    </w:p>
    <w:p w14:paraId="77A6CC25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4F2A312" w14:textId="7344005F" w:rsidR="0075750B" w:rsidRPr="00A12069" w:rsidRDefault="0075750B" w:rsidP="0075750B">
      <w:pPr>
        <w:numPr>
          <w:ilvl w:val="0"/>
          <w:numId w:val="2"/>
        </w:num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Дата рождения  (число, месяц, год) </w:t>
      </w:r>
      <w:r w:rsidR="00652A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</w:t>
      </w: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</w:t>
      </w:r>
    </w:p>
    <w:p w14:paraId="7B66DEA6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47882D6" w14:textId="673EB1D8" w:rsidR="0075750B" w:rsidRPr="00A12069" w:rsidRDefault="0075750B" w:rsidP="0075750B">
      <w:pPr>
        <w:numPr>
          <w:ilvl w:val="0"/>
          <w:numId w:val="2"/>
        </w:num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Место рождения ___________________________________________</w:t>
      </w:r>
      <w:r w:rsidR="00652A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</w:t>
      </w: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</w:t>
      </w:r>
    </w:p>
    <w:p w14:paraId="0E402163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5B4E5FC" w14:textId="7E6C5F0F" w:rsidR="0075750B" w:rsidRDefault="0075750B" w:rsidP="00891589">
      <w:pPr>
        <w:numPr>
          <w:ilvl w:val="0"/>
          <w:numId w:val="2"/>
        </w:num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52A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 проживания ______________________________________________              </w:t>
      </w:r>
    </w:p>
    <w:p w14:paraId="59013550" w14:textId="77777777" w:rsidR="00652A00" w:rsidRDefault="00652A00" w:rsidP="00652A00">
      <w:pPr>
        <w:pStyle w:val="aa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7E7D427" w14:textId="77777777" w:rsidR="0075750B" w:rsidRPr="00A12069" w:rsidRDefault="0075750B" w:rsidP="0075750B">
      <w:pPr>
        <w:numPr>
          <w:ilvl w:val="0"/>
          <w:numId w:val="2"/>
        </w:num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Образование</w:t>
      </w:r>
      <w:proofErr w:type="gramStart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76B04C32" w14:textId="77777777" w:rsidR="00652A00" w:rsidRDefault="00652A00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43F8943" w14:textId="1E672983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Общее   ____________________________________________________________________</w:t>
      </w:r>
    </w:p>
    <w:p w14:paraId="04819B05" w14:textId="77777777" w:rsidR="0075750B" w:rsidRPr="00652A00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</w:t>
      </w:r>
      <w:r w:rsidRPr="00652A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Среднее,  </w:t>
      </w:r>
      <w:proofErr w:type="spellStart"/>
      <w:r w:rsidRPr="00652A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высш</w:t>
      </w:r>
      <w:proofErr w:type="spellEnd"/>
      <w:proofErr w:type="gramStart"/>
      <w:r w:rsidRPr="00652A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.. , </w:t>
      </w:r>
      <w:proofErr w:type="gramEnd"/>
      <w:r w:rsidRPr="00652A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н/</w:t>
      </w:r>
      <w:proofErr w:type="spellStart"/>
      <w:r w:rsidRPr="00652A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высш</w:t>
      </w:r>
      <w:proofErr w:type="spellEnd"/>
      <w:r w:rsidRPr="00652A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., ВУЗ и когда закончил</w:t>
      </w:r>
    </w:p>
    <w:p w14:paraId="7B24D3D2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EDF2AA8" w14:textId="625F721A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Физкультурное _____________________________________________________________</w:t>
      </w:r>
    </w:p>
    <w:p w14:paraId="6274432D" w14:textId="77777777" w:rsidR="0075750B" w:rsidRPr="00652A00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</w:t>
      </w:r>
      <w:r w:rsidRPr="00652A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Педучилище, ВУЗ и когда              </w:t>
      </w:r>
    </w:p>
    <w:p w14:paraId="2141EE84" w14:textId="77777777" w:rsidR="0075750B" w:rsidRPr="00A12069" w:rsidRDefault="0075750B" w:rsidP="0075750B">
      <w:pPr>
        <w:numPr>
          <w:ilvl w:val="0"/>
          <w:numId w:val="2"/>
        </w:num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Спортивное  звание _______________________________________________________</w:t>
      </w:r>
    </w:p>
    <w:p w14:paraId="7967F745" w14:textId="77777777" w:rsidR="0075750B" w:rsidRPr="00652A00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</w:t>
      </w:r>
      <w:r w:rsidRPr="00652A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ЗМС, МСМК, МС, КМС, </w:t>
      </w:r>
      <w:r w:rsidRPr="00652A00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ru-RU"/>
        </w:rPr>
        <w:t>I</w:t>
      </w:r>
      <w:r w:rsidRPr="00652A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proofErr w:type="spellStart"/>
      <w:r w:rsidRPr="00652A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разр</w:t>
      </w:r>
      <w:proofErr w:type="spellEnd"/>
      <w:r w:rsidRPr="00652A0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., год присвоения</w:t>
      </w:r>
    </w:p>
    <w:p w14:paraId="2486108C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63595B6" w14:textId="77777777" w:rsidR="0075750B" w:rsidRPr="00A12069" w:rsidRDefault="0075750B" w:rsidP="0075750B">
      <w:pPr>
        <w:numPr>
          <w:ilvl w:val="0"/>
          <w:numId w:val="2"/>
        </w:num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Тренерские  звания (категория) ______________________________________________  </w:t>
      </w:r>
    </w:p>
    <w:p w14:paraId="10BD5291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</w:t>
      </w:r>
    </w:p>
    <w:p w14:paraId="4A154A49" w14:textId="77777777" w:rsidR="0075750B" w:rsidRPr="00A12069" w:rsidRDefault="0075750B" w:rsidP="0075750B">
      <w:pPr>
        <w:numPr>
          <w:ilvl w:val="0"/>
          <w:numId w:val="2"/>
        </w:num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Контактные  данные:</w:t>
      </w:r>
    </w:p>
    <w:p w14:paraId="2DCFA28B" w14:textId="5FDF301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Телефон/фак</w:t>
      </w:r>
      <w:proofErr w:type="gramStart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с(</w:t>
      </w:r>
      <w:proofErr w:type="gramEnd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 кодом города)  __________________________________________ </w:t>
      </w:r>
    </w:p>
    <w:p w14:paraId="119B880A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6BE9D6F" w14:textId="1044D35A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Мобильный телефон___________________________________________________                        </w:t>
      </w:r>
    </w:p>
    <w:p w14:paraId="29AA6ED6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A6AD479" w14:textId="3B6CD3E0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Электронная  почта ____________________________________________________</w:t>
      </w:r>
    </w:p>
    <w:p w14:paraId="3F65D96F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15348FF" w14:textId="4977F8DB" w:rsidR="0075750B" w:rsidRPr="00A12069" w:rsidRDefault="0075750B" w:rsidP="0075750B">
      <w:pPr>
        <w:numPr>
          <w:ilvl w:val="0"/>
          <w:numId w:val="2"/>
        </w:num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какими командами  работал и когда _____________________________________________</w:t>
      </w:r>
    </w:p>
    <w:p w14:paraId="33243807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9E44482" w14:textId="0B92AF6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  какими командами работает в </w:t>
      </w:r>
      <w:proofErr w:type="spellStart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наст</w:t>
      </w:r>
      <w:proofErr w:type="gramStart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.в</w:t>
      </w:r>
      <w:proofErr w:type="gramEnd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ремя</w:t>
      </w:r>
      <w:proofErr w:type="spellEnd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</w:t>
      </w:r>
    </w:p>
    <w:p w14:paraId="45252B3C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DF867F3" w14:textId="5F8E0689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14:paraId="7DB8B63B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Суперлига</w:t>
      </w:r>
      <w:proofErr w:type="gramStart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,в</w:t>
      </w:r>
      <w:proofErr w:type="gramEnd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ысшая,</w:t>
      </w:r>
      <w:proofErr w:type="spellStart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молодежн</w:t>
      </w:r>
      <w:proofErr w:type="spellEnd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.,</w:t>
      </w:r>
      <w:proofErr w:type="spellStart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юниоры,дети</w:t>
      </w:r>
      <w:proofErr w:type="spellEnd"/>
    </w:p>
    <w:p w14:paraId="3233F749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EA27D1F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12. Высшие достижения  ______________________________________________________________</w:t>
      </w:r>
    </w:p>
    <w:p w14:paraId="0AA6BA53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70EA838" w14:textId="1C1085D2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___________________________________________________________________________________</w:t>
      </w:r>
    </w:p>
    <w:p w14:paraId="28583B78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BEE3D3D" w14:textId="2260D764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Дата заполнения анкеты:                                     </w:t>
      </w:r>
      <w:r w:rsidR="00652A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Под</w:t>
      </w:r>
      <w:bookmarkStart w:id="0" w:name="_GoBack"/>
      <w:bookmarkEnd w:id="0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пись</w:t>
      </w:r>
      <w:proofErr w:type="gramStart"/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:</w:t>
      </w:r>
      <w:proofErr w:type="gramEnd"/>
    </w:p>
    <w:p w14:paraId="5DB03469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BD78586" w14:textId="77777777" w:rsidR="0075750B" w:rsidRPr="00A12069" w:rsidRDefault="0075750B" w:rsidP="0075750B">
      <w:pPr>
        <w:spacing w:line="240" w:lineRule="auto"/>
        <w:ind w:right="-766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r w:rsidRPr="00A120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«____ » _____________ __________              </w:t>
      </w:r>
    </w:p>
    <w:sectPr w:rsidR="0075750B" w:rsidRPr="00A1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8F968" w14:textId="77777777" w:rsidR="00F31A93" w:rsidRDefault="00F31A93" w:rsidP="007136E5">
      <w:pPr>
        <w:spacing w:line="240" w:lineRule="auto"/>
      </w:pPr>
      <w:r>
        <w:separator/>
      </w:r>
    </w:p>
  </w:endnote>
  <w:endnote w:type="continuationSeparator" w:id="0">
    <w:p w14:paraId="5D4FFC3A" w14:textId="77777777" w:rsidR="00F31A93" w:rsidRDefault="00F31A93" w:rsidP="00713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612C" w14:textId="77777777" w:rsidR="00F31A93" w:rsidRDefault="00F31A93" w:rsidP="007136E5">
      <w:pPr>
        <w:spacing w:line="240" w:lineRule="auto"/>
      </w:pPr>
      <w:r>
        <w:separator/>
      </w:r>
    </w:p>
  </w:footnote>
  <w:footnote w:type="continuationSeparator" w:id="0">
    <w:p w14:paraId="72F7D1C6" w14:textId="77777777" w:rsidR="00F31A93" w:rsidRDefault="00F31A93" w:rsidP="007136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15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87751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D8"/>
    <w:rsid w:val="00097A06"/>
    <w:rsid w:val="00165E1C"/>
    <w:rsid w:val="001809B4"/>
    <w:rsid w:val="001A155E"/>
    <w:rsid w:val="0022069F"/>
    <w:rsid w:val="0057149B"/>
    <w:rsid w:val="00652A00"/>
    <w:rsid w:val="007136E5"/>
    <w:rsid w:val="0075750B"/>
    <w:rsid w:val="007A4AE6"/>
    <w:rsid w:val="007D4549"/>
    <w:rsid w:val="008123D8"/>
    <w:rsid w:val="009100FE"/>
    <w:rsid w:val="00A12069"/>
    <w:rsid w:val="00A37AC7"/>
    <w:rsid w:val="00A45869"/>
    <w:rsid w:val="00A51A89"/>
    <w:rsid w:val="00A9544C"/>
    <w:rsid w:val="00AA16EA"/>
    <w:rsid w:val="00B05856"/>
    <w:rsid w:val="00C82BC4"/>
    <w:rsid w:val="00D83B2B"/>
    <w:rsid w:val="00D90E87"/>
    <w:rsid w:val="00DE0501"/>
    <w:rsid w:val="00E6231D"/>
    <w:rsid w:val="00EA3AEC"/>
    <w:rsid w:val="00F31A93"/>
    <w:rsid w:val="00F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C2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18"/>
        <w:szCs w:val="1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5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36E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6E5"/>
  </w:style>
  <w:style w:type="paragraph" w:styleId="a6">
    <w:name w:val="footer"/>
    <w:basedOn w:val="a"/>
    <w:link w:val="a7"/>
    <w:uiPriority w:val="99"/>
    <w:unhideWhenUsed/>
    <w:rsid w:val="007136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6E5"/>
  </w:style>
  <w:style w:type="paragraph" w:styleId="a8">
    <w:name w:val="Balloon Text"/>
    <w:basedOn w:val="a"/>
    <w:link w:val="a9"/>
    <w:uiPriority w:val="99"/>
    <w:semiHidden/>
    <w:unhideWhenUsed/>
    <w:rsid w:val="007136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6E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2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18"/>
        <w:szCs w:val="1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5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36E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6E5"/>
  </w:style>
  <w:style w:type="paragraph" w:styleId="a6">
    <w:name w:val="footer"/>
    <w:basedOn w:val="a"/>
    <w:link w:val="a7"/>
    <w:uiPriority w:val="99"/>
    <w:unhideWhenUsed/>
    <w:rsid w:val="007136E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6E5"/>
  </w:style>
  <w:style w:type="paragraph" w:styleId="a8">
    <w:name w:val="Balloon Text"/>
    <w:basedOn w:val="a"/>
    <w:link w:val="a9"/>
    <w:uiPriority w:val="99"/>
    <w:semiHidden/>
    <w:unhideWhenUsed/>
    <w:rsid w:val="007136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6E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gby.ru/wp-content/uploads/file/academiya/biblioteka/UCHEBNIK-TRENERA-U-2-2011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gby.ru/wp-content/uploads/file/academiya/biblioteka/Piamiatka-sotriaseni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gby.ru/wp-content/uploads/file/academiya/biblioteka/Kniga-Gotov-k-Regbi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aws.worldrugby.org/?language=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gbyready.worldrugby.org/?language=ru" TargetMode="External"/><Relationship Id="rId14" Type="http://schemas.openxmlformats.org/officeDocument/2006/relationships/hyperlink" Target="http://www.rugby.ru/wp-content/uploads/file/academiya/biblioteka/Cliuchevye-faktory-tekhnicheskikh-navy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8BE3-5706-4BDF-B294-83BA0408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Коля</dc:creator>
  <cp:lastModifiedBy>123</cp:lastModifiedBy>
  <cp:revision>4</cp:revision>
  <dcterms:created xsi:type="dcterms:W3CDTF">2017-12-06T10:37:00Z</dcterms:created>
  <dcterms:modified xsi:type="dcterms:W3CDTF">2017-12-22T14:57:00Z</dcterms:modified>
</cp:coreProperties>
</file>