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2" w:rsidRPr="00D07760" w:rsidRDefault="00872BD2" w:rsidP="00872BD2">
      <w:pPr>
        <w:ind w:firstLine="567"/>
        <w:jc w:val="right"/>
        <w:rPr>
          <w:b/>
          <w:sz w:val="20"/>
          <w:szCs w:val="20"/>
        </w:rPr>
      </w:pPr>
      <w:bookmarkStart w:id="0" w:name="_GoBack"/>
      <w:bookmarkEnd w:id="0"/>
      <w:r w:rsidRPr="00D07760">
        <w:rPr>
          <w:noProof/>
          <w:sz w:val="20"/>
          <w:szCs w:val="20"/>
        </w:rPr>
        <w:t xml:space="preserve">Приложение № </w:t>
      </w:r>
      <w:r w:rsidR="00B16630" w:rsidRPr="00D07760">
        <w:rPr>
          <w:noProof/>
          <w:sz w:val="20"/>
          <w:szCs w:val="20"/>
        </w:rPr>
        <w:t>5</w:t>
      </w:r>
    </w:p>
    <w:p w:rsidR="00872BD2" w:rsidRPr="00B0762E" w:rsidRDefault="00872BD2" w:rsidP="0068588F">
      <w:pPr>
        <w:jc w:val="right"/>
      </w:pPr>
    </w:p>
    <w:p w:rsidR="0068588F" w:rsidRPr="00943090" w:rsidRDefault="0068588F" w:rsidP="0068588F">
      <w:pPr>
        <w:ind w:firstLine="425"/>
        <w:jc w:val="both"/>
        <w:rPr>
          <w:b/>
        </w:rPr>
      </w:pPr>
    </w:p>
    <w:p w:rsidR="0068588F" w:rsidRPr="00B0762E" w:rsidRDefault="0068588F" w:rsidP="0068588F">
      <w:pPr>
        <w:ind w:firstLine="425"/>
        <w:jc w:val="center"/>
        <w:rPr>
          <w:b/>
          <w:caps/>
          <w:spacing w:val="40"/>
          <w:sz w:val="28"/>
          <w:szCs w:val="28"/>
        </w:rPr>
      </w:pPr>
      <w:r w:rsidRPr="00B0762E">
        <w:rPr>
          <w:b/>
          <w:caps/>
          <w:spacing w:val="40"/>
          <w:sz w:val="28"/>
          <w:szCs w:val="28"/>
        </w:rPr>
        <w:t>ПОЛОЖЕНИЕ</w:t>
      </w:r>
    </w:p>
    <w:p w:rsidR="0068588F" w:rsidRDefault="0068588F" w:rsidP="001654ED">
      <w:pPr>
        <w:ind w:firstLine="425"/>
        <w:jc w:val="center"/>
        <w:rPr>
          <w:b/>
          <w:sz w:val="28"/>
          <w:szCs w:val="28"/>
        </w:rPr>
      </w:pPr>
      <w:r w:rsidRPr="001654ED">
        <w:rPr>
          <w:b/>
          <w:sz w:val="28"/>
          <w:szCs w:val="28"/>
        </w:rPr>
        <w:t xml:space="preserve">о проведении </w:t>
      </w:r>
      <w:r w:rsidR="001654ED" w:rsidRPr="001654ED">
        <w:rPr>
          <w:b/>
          <w:sz w:val="28"/>
          <w:szCs w:val="28"/>
        </w:rPr>
        <w:t xml:space="preserve">соревнований по </w:t>
      </w:r>
      <w:r w:rsidR="00DB3C7F">
        <w:rPr>
          <w:b/>
          <w:sz w:val="28"/>
          <w:szCs w:val="28"/>
        </w:rPr>
        <w:t>волейболу</w:t>
      </w:r>
      <w:r w:rsidR="00E83A51">
        <w:rPr>
          <w:b/>
          <w:sz w:val="28"/>
          <w:szCs w:val="28"/>
        </w:rPr>
        <w:t xml:space="preserve"> в рамках </w:t>
      </w:r>
      <w:r w:rsidR="00E83A51" w:rsidRPr="00F85479">
        <w:rPr>
          <w:b/>
          <w:sz w:val="28"/>
          <w:szCs w:val="28"/>
        </w:rPr>
        <w:t>спорт</w:t>
      </w:r>
      <w:r w:rsidR="00E83A51">
        <w:rPr>
          <w:b/>
          <w:sz w:val="28"/>
          <w:szCs w:val="28"/>
        </w:rPr>
        <w:t xml:space="preserve">ивно-художественного фестиваля </w:t>
      </w:r>
      <w:r w:rsidR="00E83A51" w:rsidRPr="00F85479">
        <w:rPr>
          <w:b/>
          <w:sz w:val="28"/>
          <w:szCs w:val="28"/>
        </w:rPr>
        <w:t>СПбГУ «Путь к Олимпу»</w:t>
      </w:r>
      <w:r w:rsidR="001654ED" w:rsidRPr="001654ED">
        <w:rPr>
          <w:b/>
          <w:sz w:val="28"/>
          <w:szCs w:val="28"/>
        </w:rPr>
        <w:t>, посвященн</w:t>
      </w:r>
      <w:r w:rsidR="00E83A51">
        <w:rPr>
          <w:b/>
          <w:sz w:val="28"/>
          <w:szCs w:val="28"/>
        </w:rPr>
        <w:t>ого</w:t>
      </w:r>
      <w:r w:rsidR="001654ED" w:rsidRPr="001654ED">
        <w:rPr>
          <w:b/>
          <w:sz w:val="28"/>
          <w:szCs w:val="28"/>
        </w:rPr>
        <w:t xml:space="preserve"> 70-летию Колледжа физической культуры и спорта, экономики и технологий СПбГУ</w:t>
      </w:r>
    </w:p>
    <w:p w:rsidR="001654ED" w:rsidRPr="001654ED" w:rsidRDefault="001654ED" w:rsidP="001654ED">
      <w:pPr>
        <w:ind w:firstLine="425"/>
        <w:jc w:val="center"/>
        <w:rPr>
          <w:b/>
          <w:sz w:val="28"/>
          <w:szCs w:val="28"/>
        </w:rPr>
      </w:pPr>
    </w:p>
    <w:p w:rsidR="0068588F" w:rsidRPr="00B0762E" w:rsidRDefault="0068588F" w:rsidP="0068588F">
      <w:pPr>
        <w:numPr>
          <w:ilvl w:val="0"/>
          <w:numId w:val="1"/>
        </w:numPr>
        <w:tabs>
          <w:tab w:val="left" w:pos="360"/>
        </w:tabs>
        <w:spacing w:after="120"/>
        <w:ind w:left="0" w:firstLine="426"/>
        <w:jc w:val="center"/>
        <w:rPr>
          <w:b/>
          <w:caps/>
        </w:rPr>
      </w:pPr>
      <w:r w:rsidRPr="00B0762E">
        <w:rPr>
          <w:b/>
          <w:caps/>
        </w:rPr>
        <w:t>Цели и задачи</w:t>
      </w:r>
    </w:p>
    <w:p w:rsidR="0068588F" w:rsidRPr="00B0762E" w:rsidRDefault="001654ED" w:rsidP="0068588F">
      <w:pPr>
        <w:pStyle w:val="Style6"/>
        <w:widowControl/>
        <w:numPr>
          <w:ilvl w:val="1"/>
          <w:numId w:val="10"/>
        </w:numPr>
        <w:tabs>
          <w:tab w:val="left" w:pos="567"/>
        </w:tabs>
        <w:spacing w:after="120" w:line="240" w:lineRule="auto"/>
        <w:ind w:left="567" w:right="5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Соревнования по </w:t>
      </w:r>
      <w:r w:rsidR="00DB3C7F">
        <w:rPr>
          <w:rStyle w:val="FontStyle15"/>
          <w:sz w:val="24"/>
          <w:szCs w:val="24"/>
        </w:rPr>
        <w:t>волейболу</w:t>
      </w:r>
      <w:r w:rsidR="00912BB2">
        <w:rPr>
          <w:rStyle w:val="FontStyle15"/>
          <w:sz w:val="24"/>
          <w:szCs w:val="24"/>
        </w:rPr>
        <w:t xml:space="preserve"> </w:t>
      </w:r>
      <w:r w:rsidR="00912BB2" w:rsidRPr="00912BB2">
        <w:rPr>
          <w:rStyle w:val="FontStyle15"/>
          <w:sz w:val="24"/>
          <w:szCs w:val="24"/>
        </w:rPr>
        <w:t>в рамках спортивно-художественного фестиваля СПбГУ «Путь к Олимпу», посвященного</w:t>
      </w:r>
      <w:r w:rsidR="00912BB2" w:rsidRPr="001654ED">
        <w:rPr>
          <w:b/>
          <w:sz w:val="28"/>
          <w:szCs w:val="28"/>
        </w:rPr>
        <w:t xml:space="preserve"> </w:t>
      </w:r>
      <w:r w:rsidRPr="001654ED">
        <w:t>70-летию Колледжа физической культуры и спорта, экономики и технологий СПбГУ</w:t>
      </w:r>
      <w:r w:rsidR="0068588F" w:rsidRPr="00B0762E">
        <w:rPr>
          <w:rStyle w:val="FontStyle15"/>
          <w:sz w:val="24"/>
          <w:szCs w:val="24"/>
        </w:rPr>
        <w:t xml:space="preserve"> (далее –</w:t>
      </w:r>
      <w:r w:rsidR="0068588F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Соревнования</w:t>
      </w:r>
      <w:r w:rsidR="00A017F1">
        <w:rPr>
          <w:rStyle w:val="FontStyle15"/>
          <w:sz w:val="24"/>
          <w:szCs w:val="24"/>
        </w:rPr>
        <w:t xml:space="preserve">, </w:t>
      </w:r>
      <w:proofErr w:type="spellStart"/>
      <w:r w:rsidR="00A017F1">
        <w:rPr>
          <w:rStyle w:val="FontStyle15"/>
          <w:sz w:val="24"/>
          <w:szCs w:val="24"/>
        </w:rPr>
        <w:t>КФКиСЭТ</w:t>
      </w:r>
      <w:proofErr w:type="spellEnd"/>
      <w:r w:rsidR="0068588F" w:rsidRPr="00B0762E">
        <w:rPr>
          <w:rStyle w:val="FontStyle15"/>
          <w:sz w:val="24"/>
          <w:szCs w:val="24"/>
        </w:rPr>
        <w:t>)</w:t>
      </w:r>
      <w:r w:rsidR="00702F7B">
        <w:rPr>
          <w:rStyle w:val="FontStyle15"/>
          <w:sz w:val="24"/>
          <w:szCs w:val="24"/>
        </w:rPr>
        <w:t>,</w:t>
      </w:r>
      <w:r w:rsidR="0068588F" w:rsidRPr="00B0762E">
        <w:rPr>
          <w:rStyle w:val="FontStyle15"/>
          <w:sz w:val="24"/>
          <w:szCs w:val="24"/>
        </w:rPr>
        <w:t xml:space="preserve"> провод</w:t>
      </w:r>
      <w:r w:rsidR="00790D5B">
        <w:rPr>
          <w:rStyle w:val="FontStyle15"/>
          <w:sz w:val="24"/>
          <w:szCs w:val="24"/>
        </w:rPr>
        <w:t>я</w:t>
      </w:r>
      <w:r w:rsidR="0068588F" w:rsidRPr="00B0762E">
        <w:rPr>
          <w:rStyle w:val="FontStyle15"/>
          <w:sz w:val="24"/>
          <w:szCs w:val="24"/>
        </w:rPr>
        <w:t xml:space="preserve">тся с целью популяризации и развития студенческого спорта </w:t>
      </w:r>
      <w:r w:rsidR="0068588F">
        <w:rPr>
          <w:rStyle w:val="FontStyle15"/>
          <w:sz w:val="24"/>
          <w:szCs w:val="24"/>
        </w:rPr>
        <w:t>в</w:t>
      </w:r>
      <w:r w:rsidR="0068588F" w:rsidRPr="00B0762E">
        <w:rPr>
          <w:rStyle w:val="FontStyle15"/>
          <w:sz w:val="24"/>
          <w:szCs w:val="24"/>
        </w:rPr>
        <w:t xml:space="preserve"> Санкт-Петербургском государственном университете (далее - СПбГУ).</w:t>
      </w:r>
    </w:p>
    <w:p w:rsidR="0068588F" w:rsidRPr="00B0762E" w:rsidRDefault="0068588F" w:rsidP="0068588F">
      <w:pPr>
        <w:pStyle w:val="Style6"/>
        <w:widowControl/>
        <w:tabs>
          <w:tab w:val="left" w:pos="426"/>
        </w:tabs>
        <w:spacing w:after="120" w:line="240" w:lineRule="auto"/>
        <w:ind w:left="426" w:hanging="426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1.2.</w:t>
      </w:r>
      <w:r w:rsidRPr="00B0762E">
        <w:rPr>
          <w:rStyle w:val="FontStyle15"/>
          <w:sz w:val="24"/>
          <w:szCs w:val="24"/>
        </w:rPr>
        <w:tab/>
        <w:t>Основные задачи:</w:t>
      </w:r>
    </w:p>
    <w:p w:rsidR="0068588F" w:rsidRPr="00B0762E" w:rsidRDefault="0068588F" w:rsidP="0068588F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ind w:right="5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привлечение </w:t>
      </w:r>
      <w:proofErr w:type="gramStart"/>
      <w:r w:rsidRPr="00B0762E">
        <w:rPr>
          <w:rStyle w:val="FontStyle15"/>
          <w:sz w:val="24"/>
          <w:szCs w:val="24"/>
        </w:rPr>
        <w:t>обучающихся</w:t>
      </w:r>
      <w:proofErr w:type="gramEnd"/>
      <w:r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СПбГУ</w:t>
      </w:r>
      <w:r w:rsidRPr="00B0762E">
        <w:rPr>
          <w:rStyle w:val="FontStyle15"/>
          <w:sz w:val="24"/>
          <w:szCs w:val="24"/>
        </w:rPr>
        <w:t xml:space="preserve"> к регулярным занятиям физической культурой и спортом;</w:t>
      </w:r>
    </w:p>
    <w:p w:rsidR="0068588F" w:rsidRDefault="0068588F" w:rsidP="0068588F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ind w:right="5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формирование здорового образа жизни и позитивных жизненных установок </w:t>
      </w:r>
      <w:proofErr w:type="gramStart"/>
      <w:r w:rsidRPr="00B0762E">
        <w:rPr>
          <w:rStyle w:val="FontStyle15"/>
          <w:sz w:val="24"/>
          <w:szCs w:val="24"/>
        </w:rPr>
        <w:t>у</w:t>
      </w:r>
      <w:proofErr w:type="gramEnd"/>
      <w:r w:rsidRPr="00B0762E">
        <w:rPr>
          <w:rStyle w:val="FontStyle15"/>
          <w:sz w:val="24"/>
          <w:szCs w:val="24"/>
        </w:rPr>
        <w:t xml:space="preserve"> обучающихся </w:t>
      </w:r>
      <w:r>
        <w:rPr>
          <w:rStyle w:val="FontStyle15"/>
          <w:sz w:val="24"/>
          <w:szCs w:val="24"/>
        </w:rPr>
        <w:t>СПбГУ</w:t>
      </w:r>
      <w:r w:rsidRPr="00B0762E">
        <w:rPr>
          <w:rStyle w:val="FontStyle15"/>
          <w:sz w:val="24"/>
          <w:szCs w:val="24"/>
        </w:rPr>
        <w:t>;</w:t>
      </w:r>
    </w:p>
    <w:p w:rsidR="0068588F" w:rsidRPr="00B0762E" w:rsidRDefault="0068588F" w:rsidP="0068588F">
      <w:pPr>
        <w:pStyle w:val="Style6"/>
        <w:widowControl/>
        <w:numPr>
          <w:ilvl w:val="0"/>
          <w:numId w:val="5"/>
        </w:numPr>
        <w:tabs>
          <w:tab w:val="left" w:pos="187"/>
        </w:tabs>
        <w:spacing w:after="120" w:line="240" w:lineRule="auto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развитие физкультурно-массовой и спортивной работы </w:t>
      </w:r>
      <w:r w:rsidR="00B42315">
        <w:rPr>
          <w:rStyle w:val="FontStyle15"/>
          <w:sz w:val="24"/>
          <w:szCs w:val="24"/>
        </w:rPr>
        <w:t xml:space="preserve">в </w:t>
      </w:r>
      <w:r w:rsidRPr="00B0762E">
        <w:rPr>
          <w:rStyle w:val="FontStyle15"/>
          <w:sz w:val="24"/>
          <w:szCs w:val="24"/>
        </w:rPr>
        <w:t>СПбГУ.</w:t>
      </w:r>
    </w:p>
    <w:p w:rsidR="0068588F" w:rsidRPr="00B0762E" w:rsidRDefault="0068588F" w:rsidP="0068588F">
      <w:pPr>
        <w:pStyle w:val="Style6"/>
        <w:widowControl/>
        <w:tabs>
          <w:tab w:val="left" w:pos="187"/>
        </w:tabs>
        <w:spacing w:after="120" w:line="240" w:lineRule="auto"/>
        <w:rPr>
          <w:rStyle w:val="FontStyle15"/>
          <w:b/>
          <w:sz w:val="24"/>
          <w:szCs w:val="24"/>
        </w:rPr>
      </w:pPr>
    </w:p>
    <w:p w:rsidR="0068588F" w:rsidRPr="00B0762E" w:rsidRDefault="0068588F" w:rsidP="0068588F">
      <w:pPr>
        <w:numPr>
          <w:ilvl w:val="0"/>
          <w:numId w:val="1"/>
        </w:numPr>
        <w:spacing w:after="120"/>
        <w:ind w:left="0" w:firstLine="426"/>
        <w:jc w:val="center"/>
        <w:rPr>
          <w:b/>
        </w:rPr>
      </w:pPr>
      <w:r w:rsidRPr="00B0762E">
        <w:rPr>
          <w:b/>
        </w:rPr>
        <w:t>МЕСТО И СРОКИ ПРОВЕДЕНИЯ</w:t>
      </w:r>
    </w:p>
    <w:p w:rsidR="0068588F" w:rsidRPr="00B0762E" w:rsidRDefault="0068588F" w:rsidP="0068588F">
      <w:pPr>
        <w:spacing w:after="120"/>
        <w:ind w:left="426" w:hanging="426"/>
        <w:jc w:val="both"/>
      </w:pPr>
      <w:r w:rsidRPr="00B0762E">
        <w:t xml:space="preserve">2.1. </w:t>
      </w:r>
      <w:r w:rsidR="001654ED">
        <w:t xml:space="preserve">Соревнования </w:t>
      </w:r>
      <w:r w:rsidRPr="00B0762E">
        <w:t>провод</w:t>
      </w:r>
      <w:r w:rsidR="001654ED">
        <w:t>ятс</w:t>
      </w:r>
      <w:r w:rsidRPr="00B0762E">
        <w:t xml:space="preserve">я </w:t>
      </w:r>
      <w:r w:rsidR="00B2581B">
        <w:t>29</w:t>
      </w:r>
      <w:r w:rsidR="00B2581B" w:rsidRPr="00B20F07">
        <w:t xml:space="preserve"> ноября 2014 года </w:t>
      </w:r>
      <w:r w:rsidR="00B2581B">
        <w:t>с 10:00 до 19:00 в игровом зале №1 по адресу: Университетская наб., д.7-9, лит</w:t>
      </w:r>
      <w:proofErr w:type="gramStart"/>
      <w:r w:rsidR="00B2581B">
        <w:t>.О</w:t>
      </w:r>
      <w:proofErr w:type="gramEnd"/>
      <w:r w:rsidR="00B2581B">
        <w:t>.</w:t>
      </w:r>
    </w:p>
    <w:p w:rsidR="0068588F" w:rsidRPr="00B0762E" w:rsidRDefault="0068588F" w:rsidP="0068588F">
      <w:pPr>
        <w:spacing w:after="120"/>
        <w:jc w:val="both"/>
      </w:pPr>
    </w:p>
    <w:p w:rsidR="0068588F" w:rsidRPr="00B0762E" w:rsidRDefault="0068588F" w:rsidP="0068588F">
      <w:pPr>
        <w:numPr>
          <w:ilvl w:val="0"/>
          <w:numId w:val="1"/>
        </w:numPr>
        <w:spacing w:after="120"/>
        <w:ind w:left="0" w:firstLine="426"/>
        <w:jc w:val="center"/>
        <w:rPr>
          <w:b/>
        </w:rPr>
      </w:pPr>
      <w:r w:rsidRPr="00B0762E">
        <w:rPr>
          <w:b/>
        </w:rPr>
        <w:t>РУКОВОДСТВО ПРОВЕДЕНИЕМ СОРЕВНОВАНИЙ</w:t>
      </w:r>
    </w:p>
    <w:p w:rsidR="0068588F" w:rsidRPr="00B0762E" w:rsidRDefault="0068588F" w:rsidP="0068588F">
      <w:pPr>
        <w:pStyle w:val="Style6"/>
        <w:widowControl/>
        <w:tabs>
          <w:tab w:val="left" w:pos="426"/>
        </w:tabs>
        <w:spacing w:after="120" w:line="240" w:lineRule="auto"/>
        <w:ind w:left="426" w:hanging="41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3.1.</w:t>
      </w:r>
      <w:r w:rsidRPr="00B0762E">
        <w:rPr>
          <w:rStyle w:val="FontStyle15"/>
          <w:sz w:val="24"/>
          <w:szCs w:val="24"/>
        </w:rPr>
        <w:tab/>
        <w:t xml:space="preserve">Общее руководство подготовкой и проведением </w:t>
      </w:r>
      <w:r w:rsidR="001654ED">
        <w:rPr>
          <w:rStyle w:val="FontStyle15"/>
          <w:sz w:val="24"/>
          <w:szCs w:val="24"/>
        </w:rPr>
        <w:t>Соревнований</w:t>
      </w:r>
      <w:r w:rsidR="0062796C">
        <w:rPr>
          <w:rStyle w:val="FontStyle15"/>
          <w:sz w:val="24"/>
          <w:szCs w:val="24"/>
        </w:rPr>
        <w:t xml:space="preserve"> осуществляет</w:t>
      </w:r>
      <w:r w:rsidRPr="00B0762E">
        <w:rPr>
          <w:rStyle w:val="FontStyle15"/>
          <w:sz w:val="24"/>
          <w:szCs w:val="24"/>
        </w:rPr>
        <w:t>:</w:t>
      </w:r>
    </w:p>
    <w:p w:rsidR="001654ED" w:rsidRDefault="001654ED" w:rsidP="001654ED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</w:pPr>
      <w:r>
        <w:rPr>
          <w:rStyle w:val="FontStyle15"/>
          <w:sz w:val="24"/>
          <w:szCs w:val="24"/>
        </w:rPr>
        <w:t xml:space="preserve">Колледж </w:t>
      </w:r>
      <w:r>
        <w:t xml:space="preserve">физической культуры и спорта, экономики и технологий </w:t>
      </w:r>
      <w:r w:rsidR="00A017F1">
        <w:t xml:space="preserve">СПбГУ </w:t>
      </w:r>
      <w:r>
        <w:t xml:space="preserve">в лице </w:t>
      </w:r>
      <w:r w:rsidR="00912BB2">
        <w:t>д</w:t>
      </w:r>
      <w:r>
        <w:t>иректора Т.М.</w:t>
      </w:r>
      <w:r w:rsidR="00A017F1">
        <w:t xml:space="preserve"> </w:t>
      </w:r>
      <w:r>
        <w:t>Жидких;</w:t>
      </w:r>
    </w:p>
    <w:p w:rsidR="001654ED" w:rsidRPr="001654ED" w:rsidRDefault="001654ED" w:rsidP="001654ED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Общеуниверситетск</w:t>
      </w:r>
      <w:r>
        <w:rPr>
          <w:rStyle w:val="FontStyle15"/>
          <w:sz w:val="24"/>
          <w:szCs w:val="24"/>
        </w:rPr>
        <w:t>ая</w:t>
      </w:r>
      <w:r w:rsidRPr="00B0762E">
        <w:rPr>
          <w:rStyle w:val="FontStyle15"/>
          <w:sz w:val="24"/>
          <w:szCs w:val="24"/>
        </w:rPr>
        <w:t xml:space="preserve"> кафедр</w:t>
      </w:r>
      <w:r>
        <w:rPr>
          <w:rStyle w:val="FontStyle15"/>
          <w:sz w:val="24"/>
          <w:szCs w:val="24"/>
        </w:rPr>
        <w:t>а</w:t>
      </w:r>
      <w:r w:rsidRPr="00B0762E">
        <w:rPr>
          <w:rStyle w:val="FontStyle15"/>
          <w:sz w:val="24"/>
          <w:szCs w:val="24"/>
        </w:rPr>
        <w:t xml:space="preserve"> физической культуры и спорта СПбГУ</w:t>
      </w:r>
      <w:r>
        <w:rPr>
          <w:rStyle w:val="FontStyle15"/>
          <w:sz w:val="24"/>
          <w:szCs w:val="24"/>
        </w:rPr>
        <w:t xml:space="preserve"> в </w:t>
      </w:r>
      <w:proofErr w:type="gramStart"/>
      <w:r>
        <w:rPr>
          <w:rStyle w:val="FontStyle15"/>
          <w:sz w:val="24"/>
          <w:szCs w:val="24"/>
        </w:rPr>
        <w:t>лице</w:t>
      </w:r>
      <w:proofErr w:type="gramEnd"/>
      <w:r>
        <w:rPr>
          <w:rStyle w:val="FontStyle15"/>
          <w:sz w:val="24"/>
          <w:szCs w:val="24"/>
        </w:rPr>
        <w:t xml:space="preserve"> заведующего кафедрой С.Ш.</w:t>
      </w:r>
      <w:r w:rsidR="00A017F1">
        <w:rPr>
          <w:rStyle w:val="FontStyle15"/>
          <w:sz w:val="24"/>
          <w:szCs w:val="24"/>
        </w:rPr>
        <w:t xml:space="preserve"> </w:t>
      </w:r>
      <w:proofErr w:type="spellStart"/>
      <w:r>
        <w:rPr>
          <w:rStyle w:val="FontStyle15"/>
          <w:sz w:val="24"/>
          <w:szCs w:val="24"/>
        </w:rPr>
        <w:t>Намозовой</w:t>
      </w:r>
      <w:proofErr w:type="spellEnd"/>
      <w:r>
        <w:rPr>
          <w:rStyle w:val="FontStyle15"/>
          <w:sz w:val="24"/>
          <w:szCs w:val="24"/>
        </w:rPr>
        <w:t>;</w:t>
      </w:r>
      <w:r w:rsidRPr="00B0762E">
        <w:rPr>
          <w:rStyle w:val="FontStyle15"/>
          <w:sz w:val="24"/>
          <w:szCs w:val="24"/>
        </w:rPr>
        <w:t xml:space="preserve"> </w:t>
      </w:r>
    </w:p>
    <w:p w:rsidR="001654ED" w:rsidRPr="0068588F" w:rsidRDefault="001654ED" w:rsidP="001654ED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</w:pPr>
      <w:r w:rsidRPr="0068588F">
        <w:rPr>
          <w:rStyle w:val="FontStyle15"/>
          <w:sz w:val="24"/>
          <w:szCs w:val="24"/>
        </w:rPr>
        <w:t xml:space="preserve">Управление по работе с молодежью СПбГУ в лице </w:t>
      </w:r>
      <w:r w:rsidRPr="0068588F">
        <w:rPr>
          <w:color w:val="000000"/>
          <w:shd w:val="clear" w:color="auto" w:fill="FFFFFF"/>
        </w:rPr>
        <w:t xml:space="preserve">начальника </w:t>
      </w:r>
      <w:r w:rsidR="00912BB2">
        <w:rPr>
          <w:color w:val="000000"/>
          <w:shd w:val="clear" w:color="auto" w:fill="FFFFFF"/>
        </w:rPr>
        <w:t xml:space="preserve">управления </w:t>
      </w:r>
      <w:r w:rsidR="00A017F1">
        <w:rPr>
          <w:color w:val="000000"/>
          <w:shd w:val="clear" w:color="auto" w:fill="FFFFFF"/>
        </w:rPr>
        <w:t xml:space="preserve">В.А. </w:t>
      </w:r>
      <w:r w:rsidR="00912BB2">
        <w:rPr>
          <w:color w:val="000000"/>
          <w:shd w:val="clear" w:color="auto" w:fill="FFFFFF"/>
        </w:rPr>
        <w:t>Савинова</w:t>
      </w:r>
      <w:r>
        <w:rPr>
          <w:color w:val="000000"/>
          <w:shd w:val="clear" w:color="auto" w:fill="FFFFFF"/>
        </w:rPr>
        <w:t>;</w:t>
      </w:r>
    </w:p>
    <w:p w:rsidR="0068588F" w:rsidRPr="00B0762E" w:rsidRDefault="00B2581B" w:rsidP="0068588F">
      <w:pPr>
        <w:pStyle w:val="Style6"/>
        <w:widowControl/>
        <w:numPr>
          <w:ilvl w:val="0"/>
          <w:numId w:val="9"/>
        </w:numPr>
        <w:tabs>
          <w:tab w:val="left" w:pos="709"/>
        </w:tabs>
        <w:spacing w:after="120" w:line="240" w:lineRule="auto"/>
        <w:rPr>
          <w:rStyle w:val="FontStyle15"/>
          <w:sz w:val="24"/>
          <w:szCs w:val="24"/>
        </w:rPr>
      </w:pPr>
      <w:r>
        <w:t xml:space="preserve">Главный судья соревнований (далее - ГС), судья Всероссийской категории М.Э. </w:t>
      </w:r>
      <w:proofErr w:type="spellStart"/>
      <w:r>
        <w:t>Сидельникова</w:t>
      </w:r>
      <w:proofErr w:type="spellEnd"/>
      <w:r>
        <w:t>.</w:t>
      </w:r>
    </w:p>
    <w:p w:rsidR="0068588F" w:rsidRDefault="0068588F" w:rsidP="0068588F">
      <w:pPr>
        <w:pStyle w:val="Style6"/>
        <w:widowControl/>
        <w:numPr>
          <w:ilvl w:val="0"/>
          <w:numId w:val="2"/>
        </w:numPr>
        <w:tabs>
          <w:tab w:val="left" w:pos="426"/>
          <w:tab w:val="left" w:pos="461"/>
        </w:tabs>
        <w:spacing w:after="120" w:line="240" w:lineRule="auto"/>
        <w:ind w:left="426" w:right="5" w:hanging="41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Непосредственное проведение возлагается на </w:t>
      </w:r>
      <w:r>
        <w:rPr>
          <w:rStyle w:val="FontStyle15"/>
          <w:sz w:val="24"/>
          <w:szCs w:val="24"/>
        </w:rPr>
        <w:t>судейскую коллегию, состав которой определяется Главным судьей.</w:t>
      </w:r>
    </w:p>
    <w:p w:rsidR="0068588F" w:rsidRDefault="0068588F" w:rsidP="0068588F">
      <w:pPr>
        <w:pStyle w:val="Style6"/>
        <w:widowControl/>
        <w:tabs>
          <w:tab w:val="left" w:pos="426"/>
          <w:tab w:val="left" w:pos="461"/>
        </w:tabs>
        <w:spacing w:after="120" w:line="240" w:lineRule="auto"/>
        <w:ind w:left="426" w:right="5"/>
      </w:pPr>
    </w:p>
    <w:p w:rsidR="0068588F" w:rsidRPr="00B0762E" w:rsidRDefault="0068588F" w:rsidP="0068588F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4. УЧАСТНИКИ И УСЛОВИЯ ИХ ДОПУСКА</w:t>
      </w:r>
    </w:p>
    <w:p w:rsidR="0068588F" w:rsidRDefault="0068588F" w:rsidP="0068588F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К соревнованиям допускаются обучающиеся СПбГУ очной и очно-заочной формы обучения</w:t>
      </w:r>
      <w:r w:rsidRPr="0068588F">
        <w:rPr>
          <w:rStyle w:val="FontStyle15"/>
          <w:sz w:val="24"/>
          <w:szCs w:val="24"/>
        </w:rPr>
        <w:t>, прошедшие медосмотр и не имеющие противопоказаний по состоянию здоровья.</w:t>
      </w:r>
    </w:p>
    <w:p w:rsidR="00B20F07" w:rsidRDefault="00883F58" w:rsidP="00883F58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883F58">
        <w:rPr>
          <w:rStyle w:val="FontStyle15"/>
          <w:sz w:val="24"/>
          <w:szCs w:val="24"/>
        </w:rPr>
        <w:lastRenderedPageBreak/>
        <w:t>Принадлежность спортсмена к команде определяется по предоставленной зачётной книжке или студенческому билету</w:t>
      </w:r>
      <w:r>
        <w:rPr>
          <w:rStyle w:val="FontStyle15"/>
          <w:sz w:val="24"/>
          <w:szCs w:val="24"/>
        </w:rPr>
        <w:t>.</w:t>
      </w:r>
    </w:p>
    <w:p w:rsidR="00B2581B" w:rsidRDefault="00B2581B" w:rsidP="00883F58">
      <w:pPr>
        <w:pStyle w:val="Style6"/>
        <w:widowControl/>
        <w:numPr>
          <w:ilvl w:val="0"/>
          <w:numId w:val="3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F90DA9">
        <w:t xml:space="preserve">Состав команды: </w:t>
      </w:r>
      <w:r>
        <w:t>не более 10</w:t>
      </w:r>
      <w:r w:rsidRPr="00F90DA9">
        <w:t xml:space="preserve"> человек.</w:t>
      </w:r>
      <w:r>
        <w:t xml:space="preserve"> Команды смешанные (мужчины</w:t>
      </w:r>
      <w:r w:rsidR="00A41EA9">
        <w:t xml:space="preserve"> и </w:t>
      </w:r>
      <w:r>
        <w:t>женщины).</w:t>
      </w:r>
    </w:p>
    <w:p w:rsidR="00BC5B8C" w:rsidRDefault="00BC5B8C" w:rsidP="0068588F">
      <w:pPr>
        <w:pStyle w:val="Style9"/>
        <w:widowControl/>
        <w:spacing w:after="120"/>
        <w:ind w:right="19"/>
        <w:rPr>
          <w:rStyle w:val="FontStyle16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ind w:right="19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5. ПРОГРАММА ПРОВЕДЕНИЯ</w:t>
      </w:r>
    </w:p>
    <w:p w:rsidR="00B2581B" w:rsidRDefault="00B2581B" w:rsidP="00B2581B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Соревнования</w:t>
      </w:r>
      <w:r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командные. Проводятся по упрощенным правилам</w:t>
      </w:r>
      <w:r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игры в волейбол.</w:t>
      </w:r>
    </w:p>
    <w:p w:rsidR="00B2581B" w:rsidRDefault="00B2581B" w:rsidP="00B2581B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Количество команд – не более 8.</w:t>
      </w:r>
    </w:p>
    <w:p w:rsidR="00B2581B" w:rsidRDefault="00B2581B" w:rsidP="00B2581B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</w:pPr>
      <w:r>
        <w:t>Команды разбиваются на 2 подгруппы: «А» и «</w:t>
      </w:r>
      <w:r>
        <w:rPr>
          <w:lang w:val="en-US"/>
        </w:rPr>
        <w:t>B</w:t>
      </w:r>
      <w:r>
        <w:t xml:space="preserve">» по жеребьевке. Жеребьевка </w:t>
      </w:r>
      <w:r w:rsidRPr="00B0762E">
        <w:t>провод</w:t>
      </w:r>
      <w:r>
        <w:t>итс</w:t>
      </w:r>
      <w:r w:rsidRPr="00B0762E">
        <w:t xml:space="preserve">я </w:t>
      </w:r>
      <w:r>
        <w:t>27</w:t>
      </w:r>
      <w:r w:rsidRPr="00B20F07">
        <w:t xml:space="preserve"> ноября 2014 года</w:t>
      </w:r>
      <w:r>
        <w:t xml:space="preserve"> в 17:00 </w:t>
      </w:r>
      <w:r w:rsidR="00A41EA9">
        <w:t>по адресу: Университетская наб., д.7-9, лит</w:t>
      </w:r>
      <w:proofErr w:type="gramStart"/>
      <w:r w:rsidR="00A41EA9">
        <w:t>.О</w:t>
      </w:r>
      <w:proofErr w:type="gramEnd"/>
      <w:r w:rsidR="00A41EA9">
        <w:t>, 1 этаж</w:t>
      </w:r>
      <w:r>
        <w:t>. Команды в подгруппе играют по круговой системе. В полуфинал выходят по 2 лучшие команды из каждой подгруппы. 1 место подгруппы А играет со 2 местом подгруппы</w:t>
      </w:r>
      <w:proofErr w:type="gramStart"/>
      <w:r>
        <w:t xml:space="preserve"> В</w:t>
      </w:r>
      <w:proofErr w:type="gramEnd"/>
      <w:r>
        <w:t>, 2 место подгруппы А играет с 1 местом подгруппы В за выход в финал. В финале состоится 2 игры: за 3 место и за 1 место.</w:t>
      </w:r>
    </w:p>
    <w:p w:rsidR="00B2581B" w:rsidRDefault="00B2581B" w:rsidP="00B2581B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</w:pPr>
      <w:r>
        <w:t>На площадке должно обязательно находиться не менее одной представительницы женского пола.</w:t>
      </w:r>
    </w:p>
    <w:p w:rsidR="00B2581B" w:rsidRDefault="00B2581B" w:rsidP="00B2581B">
      <w:pPr>
        <w:pStyle w:val="Style6"/>
        <w:widowControl/>
        <w:numPr>
          <w:ilvl w:val="0"/>
          <w:numId w:val="4"/>
        </w:numPr>
        <w:tabs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>
        <w:t>Начало соревнований: подгруппа А: в 10:30, подгруппа</w:t>
      </w:r>
      <w:proofErr w:type="gramStart"/>
      <w:r>
        <w:t xml:space="preserve"> В</w:t>
      </w:r>
      <w:proofErr w:type="gramEnd"/>
      <w:r>
        <w:t>: в 12:30.</w:t>
      </w:r>
    </w:p>
    <w:p w:rsidR="0068588F" w:rsidRDefault="0068588F" w:rsidP="00B72564">
      <w:pPr>
        <w:pStyle w:val="Style6"/>
        <w:widowControl/>
        <w:numPr>
          <w:ilvl w:val="0"/>
          <w:numId w:val="4"/>
        </w:numPr>
        <w:tabs>
          <w:tab w:val="left" w:pos="426"/>
          <w:tab w:val="left" w:pos="567"/>
        </w:tabs>
        <w:spacing w:after="120" w:line="240" w:lineRule="auto"/>
        <w:ind w:left="567" w:right="14" w:hanging="567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Протоколы и отчеты о проведенных соревнованиях представляются в </w:t>
      </w:r>
      <w:proofErr w:type="gramStart"/>
      <w:r w:rsidR="00AE0CA0">
        <w:rPr>
          <w:rStyle w:val="FontStyle15"/>
          <w:sz w:val="24"/>
          <w:szCs w:val="24"/>
        </w:rPr>
        <w:t>заведующему</w:t>
      </w:r>
      <w:proofErr w:type="gramEnd"/>
      <w:r w:rsidRPr="00B0762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Общеуниверситетской кафедры физической культуры и спорта </w:t>
      </w:r>
      <w:r w:rsidRPr="00B0762E">
        <w:rPr>
          <w:rStyle w:val="FontStyle15"/>
          <w:sz w:val="24"/>
          <w:szCs w:val="24"/>
        </w:rPr>
        <w:t>не позднее 3-х календарных дней после окончания соревнований</w:t>
      </w:r>
      <w:r>
        <w:rPr>
          <w:rStyle w:val="FontStyle15"/>
          <w:sz w:val="24"/>
          <w:szCs w:val="24"/>
        </w:rPr>
        <w:t>.</w:t>
      </w:r>
    </w:p>
    <w:p w:rsidR="0068588F" w:rsidRDefault="0068588F" w:rsidP="0068588F">
      <w:pPr>
        <w:pStyle w:val="Style6"/>
        <w:widowControl/>
        <w:tabs>
          <w:tab w:val="left" w:pos="426"/>
        </w:tabs>
        <w:spacing w:after="120" w:line="240" w:lineRule="auto"/>
        <w:ind w:right="14"/>
      </w:pPr>
    </w:p>
    <w:p w:rsidR="0068588F" w:rsidRPr="00B0762E" w:rsidRDefault="0068588F" w:rsidP="0068588F">
      <w:pPr>
        <w:spacing w:after="120"/>
        <w:ind w:left="360"/>
        <w:jc w:val="center"/>
      </w:pPr>
      <w:r w:rsidRPr="00B0762E">
        <w:rPr>
          <w:b/>
        </w:rPr>
        <w:t>6.</w:t>
      </w:r>
      <w:r w:rsidRPr="00B0762E">
        <w:t xml:space="preserve"> </w:t>
      </w:r>
      <w:r w:rsidRPr="00AB2A44">
        <w:rPr>
          <w:b/>
        </w:rPr>
        <w:t xml:space="preserve">ПОРЯДОК </w:t>
      </w:r>
      <w:r w:rsidRPr="00B0762E">
        <w:rPr>
          <w:b/>
        </w:rPr>
        <w:t>ОПРЕДЕЛЕНИ</w:t>
      </w:r>
      <w:r>
        <w:rPr>
          <w:b/>
        </w:rPr>
        <w:t xml:space="preserve">Я </w:t>
      </w:r>
      <w:r w:rsidRPr="00B0762E">
        <w:rPr>
          <w:b/>
        </w:rPr>
        <w:t>ПОБЕДИТЕЛЕЙ</w:t>
      </w:r>
    </w:p>
    <w:p w:rsidR="00F3607D" w:rsidRPr="00B2581B" w:rsidRDefault="00B72564" w:rsidP="00F90DA9">
      <w:pPr>
        <w:numPr>
          <w:ilvl w:val="0"/>
          <w:numId w:val="8"/>
        </w:numPr>
        <w:tabs>
          <w:tab w:val="left" w:pos="426"/>
        </w:tabs>
        <w:spacing w:after="120"/>
        <w:ind w:left="426" w:hanging="426"/>
        <w:jc w:val="both"/>
        <w:rPr>
          <w:rStyle w:val="FontStyle16"/>
          <w:b w:val="0"/>
          <w:bCs w:val="0"/>
          <w:sz w:val="24"/>
          <w:szCs w:val="24"/>
        </w:rPr>
      </w:pPr>
      <w:r>
        <w:t xml:space="preserve"> </w:t>
      </w:r>
      <w:r w:rsidR="00B2581B" w:rsidRPr="001417F7">
        <w:rPr>
          <w:rStyle w:val="FontStyle16"/>
          <w:b w:val="0"/>
          <w:bCs w:val="0"/>
          <w:sz w:val="24"/>
          <w:szCs w:val="24"/>
        </w:rPr>
        <w:t>Игра состоит из одной партии.</w:t>
      </w:r>
      <w:r w:rsidR="00B2581B">
        <w:rPr>
          <w:rStyle w:val="FontStyle16"/>
          <w:b w:val="0"/>
          <w:bCs w:val="0"/>
          <w:sz w:val="24"/>
          <w:szCs w:val="24"/>
        </w:rPr>
        <w:t xml:space="preserve"> С</w:t>
      </w:r>
      <w:r w:rsidR="00B2581B" w:rsidRPr="001417F7">
        <w:rPr>
          <w:rStyle w:val="FontStyle16"/>
          <w:b w:val="0"/>
          <w:bCs w:val="0"/>
          <w:sz w:val="24"/>
          <w:szCs w:val="24"/>
        </w:rPr>
        <w:t>чет в партии ведется до 21 очка. При счете 20–20 игра продолжается, пока одна из пар не достигнет отрыва в 2 очка. При счете 29–29 30-е очко является решающим.</w:t>
      </w: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7. НАГРАЖДЕНИЕ</w:t>
      </w:r>
    </w:p>
    <w:p w:rsidR="0068588F" w:rsidRDefault="00F90DA9" w:rsidP="0068588F">
      <w:pPr>
        <w:pStyle w:val="Style8"/>
        <w:widowControl/>
        <w:numPr>
          <w:ilvl w:val="0"/>
          <w:numId w:val="12"/>
        </w:numPr>
        <w:spacing w:after="120" w:line="240" w:lineRule="auto"/>
        <w:ind w:left="426" w:right="10" w:hanging="426"/>
      </w:pPr>
      <w:r>
        <w:rPr>
          <w:rStyle w:val="FontStyle15"/>
          <w:sz w:val="24"/>
          <w:szCs w:val="24"/>
        </w:rPr>
        <w:t>Команда</w:t>
      </w:r>
      <w:r w:rsidR="00B72564">
        <w:rPr>
          <w:rStyle w:val="FontStyle15"/>
          <w:sz w:val="24"/>
          <w:szCs w:val="24"/>
        </w:rPr>
        <w:t xml:space="preserve">-победитель </w:t>
      </w:r>
      <w:r w:rsidR="0068588F" w:rsidRPr="00703626">
        <w:t>награжда</w:t>
      </w:r>
      <w:r w:rsidR="00B72564">
        <w:t>е</w:t>
      </w:r>
      <w:r w:rsidR="0068588F" w:rsidRPr="00703626">
        <w:t xml:space="preserve">тся </w:t>
      </w:r>
      <w:r w:rsidR="00B72564">
        <w:t>кубком</w:t>
      </w:r>
      <w:r w:rsidR="0068588F" w:rsidRPr="00703626">
        <w:t>.</w:t>
      </w:r>
    </w:p>
    <w:p w:rsidR="0068588F" w:rsidRDefault="0068588F" w:rsidP="0068588F">
      <w:pPr>
        <w:pStyle w:val="Style8"/>
        <w:widowControl/>
        <w:numPr>
          <w:ilvl w:val="0"/>
          <w:numId w:val="12"/>
        </w:numPr>
        <w:spacing w:after="120" w:line="240" w:lineRule="auto"/>
        <w:ind w:left="426" w:right="10" w:hanging="42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Участники</w:t>
      </w:r>
      <w:r>
        <w:rPr>
          <w:rStyle w:val="FontStyle15"/>
          <w:sz w:val="24"/>
          <w:szCs w:val="24"/>
        </w:rPr>
        <w:t xml:space="preserve"> </w:t>
      </w:r>
      <w:r w:rsidR="00F90DA9">
        <w:rPr>
          <w:rStyle w:val="FontStyle15"/>
          <w:sz w:val="24"/>
          <w:szCs w:val="24"/>
        </w:rPr>
        <w:t>команд</w:t>
      </w:r>
      <w:r w:rsidRPr="00B0762E">
        <w:rPr>
          <w:rStyle w:val="FontStyle15"/>
          <w:sz w:val="24"/>
          <w:szCs w:val="24"/>
        </w:rPr>
        <w:t>, занявши</w:t>
      </w:r>
      <w:r>
        <w:rPr>
          <w:rStyle w:val="FontStyle15"/>
          <w:sz w:val="24"/>
          <w:szCs w:val="24"/>
        </w:rPr>
        <w:t>х</w:t>
      </w:r>
      <w:r w:rsidRPr="00B0762E">
        <w:rPr>
          <w:rStyle w:val="FontStyle15"/>
          <w:sz w:val="24"/>
          <w:szCs w:val="24"/>
        </w:rPr>
        <w:t xml:space="preserve"> призовые места, награждаются </w:t>
      </w:r>
      <w:r>
        <w:rPr>
          <w:rStyle w:val="FontStyle15"/>
          <w:sz w:val="24"/>
          <w:szCs w:val="24"/>
        </w:rPr>
        <w:t>медалями</w:t>
      </w:r>
      <w:r w:rsidR="00E440F3">
        <w:rPr>
          <w:rStyle w:val="FontStyle15"/>
          <w:sz w:val="24"/>
          <w:szCs w:val="24"/>
        </w:rPr>
        <w:t>, грамотами.</w:t>
      </w:r>
    </w:p>
    <w:p w:rsidR="0068588F" w:rsidRPr="00B0762E" w:rsidRDefault="0068588F" w:rsidP="0068588F">
      <w:pPr>
        <w:pStyle w:val="Style9"/>
        <w:widowControl/>
        <w:spacing w:after="120"/>
        <w:jc w:val="left"/>
        <w:rPr>
          <w:rStyle w:val="FontStyle16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8. МЕДИЦИНСКОЕ СОПРОВОЖДЕНИЕ</w:t>
      </w:r>
    </w:p>
    <w:p w:rsidR="0068588F" w:rsidRPr="00B0762E" w:rsidRDefault="0068588F" w:rsidP="0068588F">
      <w:pPr>
        <w:pStyle w:val="Style8"/>
        <w:widowControl/>
        <w:numPr>
          <w:ilvl w:val="0"/>
          <w:numId w:val="15"/>
        </w:numPr>
        <w:tabs>
          <w:tab w:val="left" w:pos="426"/>
        </w:tabs>
        <w:spacing w:after="120" w:line="240" w:lineRule="auto"/>
        <w:ind w:left="426" w:hanging="426"/>
        <w:rPr>
          <w:rStyle w:val="FontStyle16"/>
          <w:b w:val="0"/>
          <w:bCs w:val="0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Представители врачебно-физкультурного диспансера обеспечивают медицинское сопровождение </w:t>
      </w:r>
      <w:r w:rsidR="00490427">
        <w:rPr>
          <w:rStyle w:val="FontStyle15"/>
          <w:sz w:val="24"/>
          <w:szCs w:val="24"/>
        </w:rPr>
        <w:t>соревнований</w:t>
      </w:r>
      <w:r w:rsidRPr="00B0762E">
        <w:rPr>
          <w:rStyle w:val="FontStyle15"/>
          <w:sz w:val="24"/>
          <w:szCs w:val="24"/>
        </w:rPr>
        <w:t>.</w:t>
      </w:r>
    </w:p>
    <w:p w:rsidR="0068588F" w:rsidRPr="00B0762E" w:rsidRDefault="0068588F" w:rsidP="0068588F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ind w:right="1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>9. ПОРЯДОК И СРОКИ ПОДАЧИ ПРОТЕСТОВ</w:t>
      </w:r>
    </w:p>
    <w:p w:rsidR="0068588F" w:rsidRPr="00B0762E" w:rsidRDefault="0068588F" w:rsidP="0068588F">
      <w:pPr>
        <w:pStyle w:val="Style6"/>
        <w:widowControl/>
        <w:numPr>
          <w:ilvl w:val="1"/>
          <w:numId w:val="6"/>
        </w:numPr>
        <w:tabs>
          <w:tab w:val="left" w:pos="426"/>
        </w:tabs>
        <w:spacing w:after="120" w:line="240" w:lineRule="auto"/>
        <w:ind w:left="426" w:right="5" w:hanging="426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 xml:space="preserve">Протесты и заявления подаются представителем </w:t>
      </w:r>
      <w:r w:rsidR="00F90DA9">
        <w:rPr>
          <w:rStyle w:val="FontStyle15"/>
          <w:sz w:val="24"/>
          <w:szCs w:val="24"/>
        </w:rPr>
        <w:t>команды</w:t>
      </w:r>
      <w:r>
        <w:rPr>
          <w:rStyle w:val="FontStyle15"/>
          <w:sz w:val="24"/>
          <w:szCs w:val="24"/>
        </w:rPr>
        <w:t xml:space="preserve"> Г</w:t>
      </w:r>
      <w:r w:rsidRPr="00B0762E">
        <w:rPr>
          <w:rStyle w:val="FontStyle15"/>
          <w:sz w:val="24"/>
          <w:szCs w:val="24"/>
        </w:rPr>
        <w:t>лавному судье не позднее:</w:t>
      </w:r>
    </w:p>
    <w:p w:rsidR="0068588F" w:rsidRPr="00B0762E" w:rsidRDefault="0068588F" w:rsidP="0068588F">
      <w:pPr>
        <w:pStyle w:val="Style8"/>
        <w:widowControl/>
        <w:numPr>
          <w:ilvl w:val="0"/>
          <w:numId w:val="7"/>
        </w:numPr>
        <w:spacing w:after="120" w:line="240" w:lineRule="auto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устные – 10 минут после окончания соревнований;</w:t>
      </w:r>
    </w:p>
    <w:p w:rsidR="0068588F" w:rsidRDefault="0068588F" w:rsidP="0068588F">
      <w:pPr>
        <w:pStyle w:val="Style8"/>
        <w:widowControl/>
        <w:numPr>
          <w:ilvl w:val="0"/>
          <w:numId w:val="7"/>
        </w:numPr>
        <w:spacing w:after="120" w:line="240" w:lineRule="auto"/>
        <w:jc w:val="left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письменные – 30 минут после окончания соревнований.</w:t>
      </w:r>
    </w:p>
    <w:p w:rsidR="0068588F" w:rsidRDefault="0068588F" w:rsidP="0068588F">
      <w:pPr>
        <w:pStyle w:val="Style8"/>
        <w:widowControl/>
        <w:spacing w:after="120" w:line="240" w:lineRule="auto"/>
        <w:ind w:left="360"/>
        <w:jc w:val="left"/>
        <w:rPr>
          <w:rStyle w:val="FontStyle15"/>
          <w:sz w:val="24"/>
          <w:szCs w:val="24"/>
        </w:rPr>
      </w:pP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t xml:space="preserve">10. </w:t>
      </w:r>
      <w:r>
        <w:rPr>
          <w:rStyle w:val="FontStyle16"/>
          <w:sz w:val="24"/>
          <w:szCs w:val="24"/>
        </w:rPr>
        <w:t>УСЛОВИЯ ФИНАНСИРОВАНИЯ</w:t>
      </w:r>
    </w:p>
    <w:p w:rsidR="0068588F" w:rsidRPr="00B0762E" w:rsidRDefault="0068588F" w:rsidP="0068588F">
      <w:pPr>
        <w:pStyle w:val="Style8"/>
        <w:widowControl/>
        <w:numPr>
          <w:ilvl w:val="0"/>
          <w:numId w:val="13"/>
        </w:numPr>
        <w:spacing w:after="120" w:line="240" w:lineRule="auto"/>
        <w:ind w:left="567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Расходы, связанные с организацией и проведением </w:t>
      </w:r>
      <w:r w:rsidR="00A41EA9">
        <w:rPr>
          <w:rStyle w:val="FontStyle15"/>
          <w:sz w:val="24"/>
          <w:szCs w:val="24"/>
        </w:rPr>
        <w:t>Соревнований</w:t>
      </w:r>
      <w:r>
        <w:rPr>
          <w:rStyle w:val="FontStyle15"/>
          <w:sz w:val="24"/>
          <w:szCs w:val="24"/>
        </w:rPr>
        <w:t xml:space="preserve">, а именно </w:t>
      </w:r>
      <w:r w:rsidR="00702F7B">
        <w:rPr>
          <w:rStyle w:val="FontStyle15"/>
          <w:sz w:val="24"/>
          <w:szCs w:val="24"/>
        </w:rPr>
        <w:t xml:space="preserve">оплаты судейства, медицинского обслуживания, а также </w:t>
      </w:r>
      <w:r>
        <w:rPr>
          <w:rStyle w:val="FontStyle15"/>
          <w:sz w:val="24"/>
          <w:szCs w:val="24"/>
        </w:rPr>
        <w:t xml:space="preserve">предоставление наградной </w:t>
      </w:r>
      <w:r w:rsidRPr="00B20F07">
        <w:rPr>
          <w:rStyle w:val="FontStyle15"/>
          <w:sz w:val="24"/>
          <w:szCs w:val="24"/>
        </w:rPr>
        <w:t xml:space="preserve">продукции, осуществляются за счет </w:t>
      </w:r>
      <w:r w:rsidR="00B20F07" w:rsidRPr="00B20F07">
        <w:rPr>
          <w:rStyle w:val="FontStyle15"/>
          <w:sz w:val="24"/>
          <w:szCs w:val="24"/>
        </w:rPr>
        <w:t xml:space="preserve">средств </w:t>
      </w:r>
      <w:r w:rsidR="00AE0CA0">
        <w:rPr>
          <w:rStyle w:val="FontStyle15"/>
          <w:sz w:val="24"/>
          <w:szCs w:val="24"/>
        </w:rPr>
        <w:t>ф</w:t>
      </w:r>
      <w:r w:rsidR="00B20F07" w:rsidRPr="00B20F07">
        <w:rPr>
          <w:rStyle w:val="FontStyle15"/>
          <w:sz w:val="24"/>
          <w:szCs w:val="24"/>
        </w:rPr>
        <w:t>едерального бюджета, выделенных на культурно-массовую и физкультурно-</w:t>
      </w:r>
      <w:r w:rsidR="00AE0CA0">
        <w:rPr>
          <w:rStyle w:val="FontStyle15"/>
          <w:sz w:val="24"/>
          <w:szCs w:val="24"/>
        </w:rPr>
        <w:t>оздоровительную</w:t>
      </w:r>
      <w:r w:rsidR="00B20F07" w:rsidRPr="00B20F07">
        <w:rPr>
          <w:rStyle w:val="FontStyle15"/>
          <w:sz w:val="24"/>
          <w:szCs w:val="24"/>
        </w:rPr>
        <w:t xml:space="preserve"> работу со студентами</w:t>
      </w:r>
      <w:r w:rsidR="00AE0CA0">
        <w:rPr>
          <w:rStyle w:val="FontStyle15"/>
          <w:sz w:val="24"/>
          <w:szCs w:val="24"/>
        </w:rPr>
        <w:t xml:space="preserve"> в 2014 году</w:t>
      </w:r>
      <w:r w:rsidRPr="00B20F07">
        <w:rPr>
          <w:rStyle w:val="FontStyle15"/>
          <w:sz w:val="24"/>
          <w:szCs w:val="24"/>
        </w:rPr>
        <w:t>.</w:t>
      </w:r>
    </w:p>
    <w:p w:rsidR="0068588F" w:rsidRPr="00B0762E" w:rsidRDefault="0068588F" w:rsidP="0068588F">
      <w:pPr>
        <w:pStyle w:val="Style9"/>
        <w:widowControl/>
        <w:spacing w:after="120"/>
        <w:rPr>
          <w:rStyle w:val="FontStyle16"/>
          <w:sz w:val="24"/>
          <w:szCs w:val="24"/>
        </w:rPr>
      </w:pPr>
      <w:r w:rsidRPr="00B0762E">
        <w:rPr>
          <w:rStyle w:val="FontStyle16"/>
          <w:sz w:val="24"/>
          <w:szCs w:val="24"/>
        </w:rPr>
        <w:lastRenderedPageBreak/>
        <w:t>1</w:t>
      </w:r>
      <w:r>
        <w:rPr>
          <w:rStyle w:val="FontStyle16"/>
          <w:sz w:val="24"/>
          <w:szCs w:val="24"/>
        </w:rPr>
        <w:t>1</w:t>
      </w:r>
      <w:r w:rsidRPr="00B0762E">
        <w:rPr>
          <w:rStyle w:val="FontStyle16"/>
          <w:sz w:val="24"/>
          <w:szCs w:val="24"/>
        </w:rPr>
        <w:t xml:space="preserve">. </w:t>
      </w:r>
      <w:r w:rsidR="003D49F5">
        <w:rPr>
          <w:rStyle w:val="FontStyle16"/>
          <w:sz w:val="24"/>
          <w:szCs w:val="24"/>
        </w:rPr>
        <w:t>РЕГИСТРАЦИЯ УЧАСТНИКОВ</w:t>
      </w:r>
    </w:p>
    <w:p w:rsidR="00F90DA9" w:rsidRPr="00B0762E" w:rsidRDefault="00F90DA9" w:rsidP="00F90DA9">
      <w:pPr>
        <w:pStyle w:val="Style8"/>
        <w:widowControl/>
        <w:numPr>
          <w:ilvl w:val="0"/>
          <w:numId w:val="14"/>
        </w:numPr>
        <w:spacing w:after="120" w:line="240" w:lineRule="auto"/>
        <w:ind w:left="567" w:hanging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Заявки установленного образца (</w:t>
      </w:r>
      <w:r w:rsidRPr="00AE0CA0">
        <w:rPr>
          <w:rStyle w:val="FontStyle15"/>
          <w:i/>
          <w:sz w:val="24"/>
          <w:szCs w:val="24"/>
        </w:rPr>
        <w:t>Приложение</w:t>
      </w:r>
      <w:r>
        <w:rPr>
          <w:rStyle w:val="FontStyle15"/>
          <w:sz w:val="24"/>
          <w:szCs w:val="24"/>
        </w:rPr>
        <w:t xml:space="preserve">) </w:t>
      </w:r>
      <w:r w:rsidRPr="00B0762E">
        <w:rPr>
          <w:rStyle w:val="FontStyle15"/>
          <w:sz w:val="24"/>
          <w:szCs w:val="24"/>
        </w:rPr>
        <w:t xml:space="preserve">на участие в </w:t>
      </w:r>
      <w:r w:rsidR="00AE0CA0">
        <w:rPr>
          <w:rStyle w:val="FontStyle15"/>
          <w:sz w:val="24"/>
          <w:szCs w:val="24"/>
        </w:rPr>
        <w:t>Соревнованиях</w:t>
      </w:r>
      <w:r>
        <w:rPr>
          <w:rStyle w:val="FontStyle15"/>
          <w:sz w:val="24"/>
          <w:szCs w:val="24"/>
        </w:rPr>
        <w:t xml:space="preserve"> </w:t>
      </w:r>
      <w:r w:rsidR="00B2581B" w:rsidRPr="00B0762E">
        <w:rPr>
          <w:rStyle w:val="FontStyle15"/>
          <w:sz w:val="24"/>
          <w:szCs w:val="24"/>
        </w:rPr>
        <w:t xml:space="preserve">от команды необходимо прислать </w:t>
      </w:r>
      <w:r w:rsidR="00B2581B">
        <w:rPr>
          <w:rStyle w:val="FontStyle15"/>
          <w:sz w:val="24"/>
          <w:szCs w:val="24"/>
        </w:rPr>
        <w:t>до 27 ноября</w:t>
      </w:r>
      <w:r w:rsidR="00B2581B" w:rsidRPr="00B0762E">
        <w:rPr>
          <w:rStyle w:val="FontStyle15"/>
          <w:sz w:val="24"/>
          <w:szCs w:val="24"/>
        </w:rPr>
        <w:t xml:space="preserve"> </w:t>
      </w:r>
      <w:r w:rsidR="00B2581B">
        <w:rPr>
          <w:rStyle w:val="FontStyle15"/>
          <w:sz w:val="24"/>
          <w:szCs w:val="24"/>
        </w:rPr>
        <w:t xml:space="preserve">2014 года </w:t>
      </w:r>
      <w:r w:rsidR="00B2581B" w:rsidRPr="00B0762E">
        <w:rPr>
          <w:rStyle w:val="FontStyle15"/>
          <w:sz w:val="24"/>
          <w:szCs w:val="24"/>
        </w:rPr>
        <w:t xml:space="preserve">на </w:t>
      </w:r>
      <w:r w:rsidR="00B2581B" w:rsidRPr="006F1AB1">
        <w:rPr>
          <w:rStyle w:val="FontStyle15"/>
          <w:sz w:val="24"/>
          <w:szCs w:val="24"/>
        </w:rPr>
        <w:t>электронный</w:t>
      </w:r>
      <w:r w:rsidR="00B2581B">
        <w:rPr>
          <w:rStyle w:val="FontStyle15"/>
          <w:sz w:val="24"/>
          <w:szCs w:val="24"/>
        </w:rPr>
        <w:t xml:space="preserve"> </w:t>
      </w:r>
      <w:r w:rsidR="00B2581B" w:rsidRPr="0068278C">
        <w:rPr>
          <w:rStyle w:val="FontStyle15"/>
          <w:sz w:val="24"/>
          <w:szCs w:val="24"/>
        </w:rPr>
        <w:t xml:space="preserve">адрес: </w:t>
      </w:r>
      <w:hyperlink r:id="rId8" w:history="1">
        <w:r w:rsidR="00B2581B" w:rsidRPr="007C1AB8">
          <w:rPr>
            <w:rStyle w:val="a5"/>
            <w:lang w:val="en-US"/>
          </w:rPr>
          <w:t>a</w:t>
        </w:r>
        <w:r w:rsidR="00B2581B" w:rsidRPr="007C1AB8">
          <w:rPr>
            <w:rStyle w:val="a5"/>
          </w:rPr>
          <w:t>.</w:t>
        </w:r>
        <w:r w:rsidR="00B2581B" w:rsidRPr="007C1AB8">
          <w:rPr>
            <w:rStyle w:val="a5"/>
            <w:lang w:val="en-US"/>
          </w:rPr>
          <w:t>poskrebyshev</w:t>
        </w:r>
        <w:r w:rsidR="00B2581B" w:rsidRPr="007C1AB8">
          <w:rPr>
            <w:rStyle w:val="a5"/>
          </w:rPr>
          <w:t>@</w:t>
        </w:r>
        <w:r w:rsidR="00B2581B" w:rsidRPr="007C1AB8">
          <w:rPr>
            <w:rStyle w:val="a5"/>
            <w:lang w:val="en-US"/>
          </w:rPr>
          <w:t>spbu</w:t>
        </w:r>
        <w:r w:rsidR="00B2581B" w:rsidRPr="007C1AB8">
          <w:rPr>
            <w:rStyle w:val="a5"/>
          </w:rPr>
          <w:t>.</w:t>
        </w:r>
        <w:r w:rsidR="00B2581B" w:rsidRPr="007C1AB8">
          <w:rPr>
            <w:rStyle w:val="a5"/>
            <w:lang w:val="en-US"/>
          </w:rPr>
          <w:t>ru</w:t>
        </w:r>
      </w:hyperlink>
      <w:r w:rsidR="00B2581B" w:rsidRPr="0068278C">
        <w:rPr>
          <w:rStyle w:val="FontStyle15"/>
          <w:sz w:val="24"/>
          <w:szCs w:val="24"/>
        </w:rPr>
        <w:t>.</w:t>
      </w:r>
      <w:r w:rsidR="00B2581B">
        <w:rPr>
          <w:rStyle w:val="FontStyle15"/>
          <w:sz w:val="24"/>
          <w:szCs w:val="24"/>
        </w:rPr>
        <w:t xml:space="preserve"> Оригинал заявки необходимо представить Главному судье соревнований </w:t>
      </w:r>
      <w:proofErr w:type="spellStart"/>
      <w:r w:rsidR="00B2581B">
        <w:rPr>
          <w:rStyle w:val="FontStyle15"/>
          <w:sz w:val="24"/>
          <w:szCs w:val="24"/>
        </w:rPr>
        <w:t>Сидельниковой</w:t>
      </w:r>
      <w:proofErr w:type="spellEnd"/>
      <w:r w:rsidR="00B2581B">
        <w:rPr>
          <w:rStyle w:val="FontStyle15"/>
          <w:sz w:val="24"/>
          <w:szCs w:val="24"/>
        </w:rPr>
        <w:t xml:space="preserve"> М.Э. 2</w:t>
      </w:r>
      <w:r w:rsidR="00A41EA9">
        <w:rPr>
          <w:rStyle w:val="FontStyle15"/>
          <w:sz w:val="24"/>
          <w:szCs w:val="24"/>
        </w:rPr>
        <w:t>7</w:t>
      </w:r>
      <w:r w:rsidR="00B2581B">
        <w:rPr>
          <w:rStyle w:val="FontStyle15"/>
          <w:sz w:val="24"/>
          <w:szCs w:val="24"/>
        </w:rPr>
        <w:t xml:space="preserve"> ноября 2014 года перед началом проведения жеребьевки.</w:t>
      </w:r>
    </w:p>
    <w:p w:rsidR="0068588F" w:rsidRPr="00B0762E" w:rsidRDefault="0068588F" w:rsidP="0068588F">
      <w:pPr>
        <w:pStyle w:val="Style8"/>
        <w:widowControl/>
        <w:spacing w:after="120" w:line="240" w:lineRule="auto"/>
        <w:rPr>
          <w:rStyle w:val="FontStyle15"/>
          <w:sz w:val="24"/>
          <w:szCs w:val="24"/>
        </w:rPr>
      </w:pPr>
    </w:p>
    <w:p w:rsidR="00F90DA9" w:rsidRDefault="00F90DA9">
      <w:pPr>
        <w:suppressAutoHyphens w:val="0"/>
        <w:spacing w:after="200" w:line="276" w:lineRule="auto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br w:type="page"/>
      </w:r>
    </w:p>
    <w:p w:rsidR="00F90DA9" w:rsidRDefault="00B2581B" w:rsidP="00490427">
      <w:pPr>
        <w:suppressAutoHyphens w:val="0"/>
        <w:spacing w:after="200" w:line="276" w:lineRule="auto"/>
        <w:jc w:val="right"/>
        <w:rPr>
          <w:rStyle w:val="FontStyle15"/>
          <w:i/>
          <w:sz w:val="24"/>
          <w:szCs w:val="24"/>
          <w:lang w:eastAsia="ru-RU"/>
        </w:rPr>
      </w:pPr>
      <w:r>
        <w:rPr>
          <w:rStyle w:val="FontStyle15"/>
          <w:i/>
          <w:sz w:val="24"/>
          <w:szCs w:val="24"/>
          <w:lang w:eastAsia="ru-RU"/>
        </w:rPr>
        <w:lastRenderedPageBreak/>
        <w:t>Приложение</w:t>
      </w:r>
    </w:p>
    <w:p w:rsidR="00F90DA9" w:rsidRPr="00B0762E" w:rsidRDefault="00F90DA9" w:rsidP="00F90DA9">
      <w:pPr>
        <w:pStyle w:val="Style3"/>
        <w:widowControl/>
        <w:spacing w:line="278" w:lineRule="exact"/>
        <w:ind w:left="5"/>
        <w:rPr>
          <w:rStyle w:val="FontStyle15"/>
          <w:sz w:val="24"/>
          <w:szCs w:val="24"/>
        </w:rPr>
      </w:pPr>
    </w:p>
    <w:p w:rsidR="00F90DA9" w:rsidRPr="00B0762E" w:rsidRDefault="00F90DA9" w:rsidP="00F90DA9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  <w:r w:rsidRPr="00B0762E">
        <w:rPr>
          <w:rStyle w:val="FontStyle15"/>
          <w:sz w:val="24"/>
          <w:szCs w:val="24"/>
        </w:rPr>
        <w:t>ОБРАЗЕЦ ЗАЯВКИ</w:t>
      </w:r>
    </w:p>
    <w:p w:rsidR="00F90DA9" w:rsidRPr="00B0762E" w:rsidRDefault="00F90DA9" w:rsidP="00F90DA9">
      <w:pPr>
        <w:pStyle w:val="Style8"/>
        <w:widowControl/>
        <w:spacing w:after="120" w:line="240" w:lineRule="auto"/>
        <w:jc w:val="center"/>
        <w:rPr>
          <w:rStyle w:val="FontStyle15"/>
          <w:sz w:val="24"/>
          <w:szCs w:val="24"/>
        </w:rPr>
      </w:pPr>
    </w:p>
    <w:p w:rsidR="00F90DA9" w:rsidRDefault="00AE0CA0" w:rsidP="00AE0CA0">
      <w:pPr>
        <w:ind w:firstLine="425"/>
        <w:jc w:val="center"/>
        <w:rPr>
          <w:b/>
        </w:rPr>
      </w:pPr>
      <w:r w:rsidRPr="00AE0CA0">
        <w:rPr>
          <w:rStyle w:val="FontStyle15"/>
          <w:b/>
          <w:sz w:val="24"/>
          <w:szCs w:val="24"/>
        </w:rPr>
        <w:t xml:space="preserve">ЗАЯВКА НА </w:t>
      </w:r>
      <w:r w:rsidRPr="00AE0CA0">
        <w:rPr>
          <w:b/>
        </w:rPr>
        <w:t xml:space="preserve">СОРЕВНОВАНИЯ ПО </w:t>
      </w:r>
      <w:r w:rsidR="00B2581B">
        <w:rPr>
          <w:b/>
        </w:rPr>
        <w:t>ВОЛЕЙБОЛУ</w:t>
      </w:r>
      <w:r w:rsidRPr="00AE0CA0">
        <w:rPr>
          <w:b/>
        </w:rPr>
        <w:t xml:space="preserve"> В РАМКАХ СПОРТИВНО-ХУДОЖЕСТВЕННОГО ФЕСТИВАЛЯ СПБГУ «ПУТЬ К ОЛИМПУ», ПОСВЯЩЕННОГО 70-ЛЕТИЮ КОЛЛЕДЖА ФИЗИЧЕСКОЙ КУЛЬТУРЫ И СПОРТА, ЭКОНОМИКИ И ТЕХНОЛОГИЙ СПБГУ</w:t>
      </w:r>
    </w:p>
    <w:p w:rsidR="00AE0CA0" w:rsidRPr="00AE0CA0" w:rsidRDefault="00AE0CA0" w:rsidP="00AE0CA0">
      <w:pPr>
        <w:ind w:firstLine="425"/>
        <w:jc w:val="center"/>
        <w:rPr>
          <w:rStyle w:val="FontStyle15"/>
          <w:sz w:val="24"/>
          <w:szCs w:val="24"/>
        </w:rPr>
      </w:pPr>
    </w:p>
    <w:p w:rsidR="00F90DA9" w:rsidRPr="00B0762E" w:rsidRDefault="002A3390" w:rsidP="00F90DA9">
      <w:pPr>
        <w:pStyle w:val="Style8"/>
        <w:widowControl/>
        <w:spacing w:after="200" w:line="240" w:lineRule="auto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Команда</w:t>
      </w:r>
      <w:r w:rsidR="00F90DA9">
        <w:rPr>
          <w:rStyle w:val="FontStyle15"/>
          <w:sz w:val="24"/>
          <w:szCs w:val="24"/>
        </w:rPr>
        <w:t>:</w:t>
      </w:r>
      <w:r w:rsidR="00F90DA9" w:rsidRPr="00B0762E">
        <w:rPr>
          <w:rStyle w:val="FontStyle15"/>
          <w:sz w:val="24"/>
          <w:szCs w:val="24"/>
        </w:rPr>
        <w:t>______________________________________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4401"/>
        <w:gridCol w:w="3118"/>
        <w:gridCol w:w="990"/>
      </w:tblGrid>
      <w:tr w:rsidR="00B2581B" w:rsidRPr="00B0762E" w:rsidTr="00B2581B">
        <w:trPr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 w:rsidRPr="00B0762E">
              <w:t xml:space="preserve">№ </w:t>
            </w:r>
            <w:proofErr w:type="gramStart"/>
            <w:r w:rsidRPr="00B0762E">
              <w:t>п</w:t>
            </w:r>
            <w:proofErr w:type="gramEnd"/>
            <w:r w:rsidRPr="00B0762E">
              <w:t>/п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 w:rsidRPr="00B0762E"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B2581B" w:rsidRPr="00B0762E" w:rsidRDefault="00B2581B" w:rsidP="00435AA5">
            <w:pPr>
              <w:pStyle w:val="Style8"/>
              <w:widowControl/>
              <w:spacing w:after="120" w:line="240" w:lineRule="auto"/>
              <w:jc w:val="center"/>
            </w:pPr>
            <w:r>
              <w:t>Направление обучения</w:t>
            </w:r>
          </w:p>
        </w:tc>
        <w:tc>
          <w:tcPr>
            <w:tcW w:w="990" w:type="dxa"/>
            <w:vAlign w:val="center"/>
          </w:tcPr>
          <w:p w:rsidR="00B2581B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Курс</w:t>
            </w:r>
          </w:p>
        </w:tc>
      </w:tr>
      <w:tr w:rsidR="00B2581B" w:rsidRPr="00B0762E" w:rsidTr="00B2581B">
        <w:trPr>
          <w:trHeight w:val="737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7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2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7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6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6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6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6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  <w:tr w:rsidR="00B2581B" w:rsidRPr="00B0762E" w:rsidTr="00B2581B">
        <w:trPr>
          <w:trHeight w:val="736"/>
          <w:jc w:val="center"/>
        </w:trPr>
        <w:tc>
          <w:tcPr>
            <w:tcW w:w="56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4401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3118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  <w:tc>
          <w:tcPr>
            <w:tcW w:w="990" w:type="dxa"/>
            <w:vAlign w:val="center"/>
          </w:tcPr>
          <w:p w:rsidR="00B2581B" w:rsidRPr="00B0762E" w:rsidRDefault="00B2581B" w:rsidP="00702F7B">
            <w:pPr>
              <w:pStyle w:val="Style8"/>
              <w:widowControl/>
              <w:spacing w:after="120" w:line="240" w:lineRule="auto"/>
              <w:jc w:val="left"/>
            </w:pPr>
          </w:p>
        </w:tc>
      </w:tr>
    </w:tbl>
    <w:p w:rsidR="00F90DA9" w:rsidRPr="00B0762E" w:rsidRDefault="00F90DA9" w:rsidP="00F90DA9">
      <w:pPr>
        <w:pStyle w:val="Style8"/>
        <w:widowControl/>
        <w:spacing w:after="120" w:line="240" w:lineRule="auto"/>
        <w:jc w:val="center"/>
      </w:pPr>
    </w:p>
    <w:p w:rsidR="006F528B" w:rsidRDefault="006F528B" w:rsidP="00F90DA9">
      <w:pPr>
        <w:pStyle w:val="Style8"/>
        <w:widowControl/>
        <w:spacing w:after="120" w:line="240" w:lineRule="auto"/>
        <w:ind w:left="142"/>
      </w:pPr>
    </w:p>
    <w:p w:rsidR="006F528B" w:rsidRDefault="006F528B" w:rsidP="00F90DA9">
      <w:pPr>
        <w:pStyle w:val="Style8"/>
        <w:widowControl/>
        <w:spacing w:after="120" w:line="240" w:lineRule="auto"/>
        <w:ind w:left="142"/>
      </w:pPr>
      <w:r>
        <w:t>Капитан команды:</w:t>
      </w:r>
    </w:p>
    <w:p w:rsidR="006F528B" w:rsidRPr="00B0762E" w:rsidRDefault="006F528B" w:rsidP="006F528B">
      <w:pPr>
        <w:pStyle w:val="Style8"/>
        <w:widowControl/>
        <w:spacing w:after="120" w:line="240" w:lineRule="auto"/>
        <w:ind w:left="142"/>
      </w:pPr>
      <w:r w:rsidRPr="00B0762E">
        <w:t>_______________/___________________________/</w:t>
      </w:r>
    </w:p>
    <w:p w:rsidR="006F528B" w:rsidRDefault="006F528B" w:rsidP="006F528B">
      <w:pPr>
        <w:pStyle w:val="Style8"/>
        <w:widowControl/>
        <w:spacing w:after="120" w:line="240" w:lineRule="auto"/>
        <w:ind w:left="142"/>
      </w:pPr>
      <w:r w:rsidRPr="00B0762E">
        <w:t xml:space="preserve">      (подпись)  </w:t>
      </w:r>
      <w:r w:rsidRPr="00B0762E">
        <w:tab/>
        <w:t xml:space="preserve">      </w:t>
      </w:r>
      <w:r>
        <w:t xml:space="preserve">           </w:t>
      </w:r>
      <w:r w:rsidRPr="00B0762E">
        <w:t xml:space="preserve">  (Ф.И.О.)</w:t>
      </w:r>
    </w:p>
    <w:p w:rsidR="00F90DA9" w:rsidRPr="00B0762E" w:rsidRDefault="00F90DA9" w:rsidP="00F90DA9"/>
    <w:sectPr w:rsidR="00F90DA9" w:rsidRPr="00B0762E" w:rsidSect="00875077">
      <w:headerReference w:type="default" r:id="rId9"/>
      <w:pgSz w:w="11906" w:h="16838" w:code="9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6E" w:rsidRDefault="0001016E" w:rsidP="00C751F9">
      <w:r>
        <w:separator/>
      </w:r>
    </w:p>
  </w:endnote>
  <w:endnote w:type="continuationSeparator" w:id="0">
    <w:p w:rsidR="0001016E" w:rsidRDefault="0001016E" w:rsidP="00C75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6E" w:rsidRDefault="0001016E" w:rsidP="00C751F9">
      <w:r>
        <w:separator/>
      </w:r>
    </w:p>
  </w:footnote>
  <w:footnote w:type="continuationSeparator" w:id="0">
    <w:p w:rsidR="0001016E" w:rsidRDefault="0001016E" w:rsidP="00C75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4760687"/>
      <w:docPartObj>
        <w:docPartGallery w:val="Page Numbers (Top of Page)"/>
        <w:docPartUnique/>
      </w:docPartObj>
    </w:sdtPr>
    <w:sdtContent>
      <w:p w:rsidR="00C751F9" w:rsidRDefault="0029057F">
        <w:pPr>
          <w:pStyle w:val="a7"/>
          <w:jc w:val="center"/>
        </w:pPr>
        <w:r>
          <w:fldChar w:fldCharType="begin"/>
        </w:r>
        <w:r w:rsidR="00C751F9">
          <w:instrText>PAGE   \* MERGEFORMAT</w:instrText>
        </w:r>
        <w:r>
          <w:fldChar w:fldCharType="separate"/>
        </w:r>
        <w:r w:rsidR="007842A6">
          <w:rPr>
            <w:noProof/>
          </w:rPr>
          <w:t>1</w:t>
        </w:r>
        <w:r>
          <w:fldChar w:fldCharType="end"/>
        </w:r>
      </w:p>
    </w:sdtContent>
  </w:sdt>
  <w:p w:rsidR="00C751F9" w:rsidRDefault="00C751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5F52D88"/>
    <w:multiLevelType w:val="hybridMultilevel"/>
    <w:tmpl w:val="EC541A22"/>
    <w:lvl w:ilvl="0" w:tplc="4DB0F2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6F0307"/>
    <w:multiLevelType w:val="multilevel"/>
    <w:tmpl w:val="9AA66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4B0B88"/>
    <w:multiLevelType w:val="multilevel"/>
    <w:tmpl w:val="459CE2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F9C0690"/>
    <w:multiLevelType w:val="hybridMultilevel"/>
    <w:tmpl w:val="22F43256"/>
    <w:lvl w:ilvl="0" w:tplc="74BCD55E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026BC"/>
    <w:multiLevelType w:val="hybridMultilevel"/>
    <w:tmpl w:val="1F4AD11C"/>
    <w:lvl w:ilvl="0" w:tplc="A1582FC0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A1D37"/>
    <w:multiLevelType w:val="singleLevel"/>
    <w:tmpl w:val="D6BA4CFC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261234E8"/>
    <w:multiLevelType w:val="hybridMultilevel"/>
    <w:tmpl w:val="AF361C2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716248"/>
    <w:multiLevelType w:val="hybridMultilevel"/>
    <w:tmpl w:val="3DC2C41E"/>
    <w:lvl w:ilvl="0" w:tplc="FDDA41A2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>
    <w:nsid w:val="29DD45D7"/>
    <w:multiLevelType w:val="hybridMultilevel"/>
    <w:tmpl w:val="BB9E40E4"/>
    <w:lvl w:ilvl="0" w:tplc="F3A47ABA">
      <w:start w:val="1"/>
      <w:numFmt w:val="decimal"/>
      <w:lvlText w:val="6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28D7C1E"/>
    <w:multiLevelType w:val="singleLevel"/>
    <w:tmpl w:val="C81697A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5012C9B"/>
    <w:multiLevelType w:val="hybridMultilevel"/>
    <w:tmpl w:val="6066B7E4"/>
    <w:lvl w:ilvl="0" w:tplc="DCE27DEC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65970"/>
    <w:multiLevelType w:val="multilevel"/>
    <w:tmpl w:val="3CC0E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E81780"/>
    <w:multiLevelType w:val="hybridMultilevel"/>
    <w:tmpl w:val="977AA27C"/>
    <w:lvl w:ilvl="0" w:tplc="FDDA4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A35B8"/>
    <w:multiLevelType w:val="singleLevel"/>
    <w:tmpl w:val="E9DC49F2"/>
    <w:lvl w:ilvl="0">
      <w:start w:val="2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733452C1"/>
    <w:multiLevelType w:val="hybridMultilevel"/>
    <w:tmpl w:val="11F09D96"/>
    <w:lvl w:ilvl="0" w:tplc="E5E29B3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8F"/>
    <w:rsid w:val="0000388F"/>
    <w:rsid w:val="0001016E"/>
    <w:rsid w:val="00010F69"/>
    <w:rsid w:val="00012C01"/>
    <w:rsid w:val="00036D85"/>
    <w:rsid w:val="00042999"/>
    <w:rsid w:val="00054380"/>
    <w:rsid w:val="0005656F"/>
    <w:rsid w:val="00075E95"/>
    <w:rsid w:val="000831C2"/>
    <w:rsid w:val="00083A86"/>
    <w:rsid w:val="000842EA"/>
    <w:rsid w:val="000A3A97"/>
    <w:rsid w:val="000A4FC4"/>
    <w:rsid w:val="000B30C4"/>
    <w:rsid w:val="000B4A87"/>
    <w:rsid w:val="000B5DA2"/>
    <w:rsid w:val="000B7459"/>
    <w:rsid w:val="000C61E3"/>
    <w:rsid w:val="000D1D00"/>
    <w:rsid w:val="000D792A"/>
    <w:rsid w:val="000E385F"/>
    <w:rsid w:val="000E49EE"/>
    <w:rsid w:val="000E719B"/>
    <w:rsid w:val="000F2D75"/>
    <w:rsid w:val="000F4397"/>
    <w:rsid w:val="00104CFE"/>
    <w:rsid w:val="0012768A"/>
    <w:rsid w:val="00132F65"/>
    <w:rsid w:val="00136D74"/>
    <w:rsid w:val="00162F29"/>
    <w:rsid w:val="001654ED"/>
    <w:rsid w:val="0017683E"/>
    <w:rsid w:val="0018528D"/>
    <w:rsid w:val="0018551C"/>
    <w:rsid w:val="001D651A"/>
    <w:rsid w:val="001D7F03"/>
    <w:rsid w:val="001E1E4A"/>
    <w:rsid w:val="001F495D"/>
    <w:rsid w:val="00232ECD"/>
    <w:rsid w:val="0023680A"/>
    <w:rsid w:val="00260D2D"/>
    <w:rsid w:val="00261C32"/>
    <w:rsid w:val="002717B5"/>
    <w:rsid w:val="00273ED3"/>
    <w:rsid w:val="00283F77"/>
    <w:rsid w:val="00284EC3"/>
    <w:rsid w:val="0029057F"/>
    <w:rsid w:val="00294944"/>
    <w:rsid w:val="002963A2"/>
    <w:rsid w:val="002A3390"/>
    <w:rsid w:val="002B53B7"/>
    <w:rsid w:val="002E40B5"/>
    <w:rsid w:val="00301660"/>
    <w:rsid w:val="00317767"/>
    <w:rsid w:val="0033055C"/>
    <w:rsid w:val="0036073E"/>
    <w:rsid w:val="00383903"/>
    <w:rsid w:val="00387E8E"/>
    <w:rsid w:val="003D49F5"/>
    <w:rsid w:val="003E0373"/>
    <w:rsid w:val="003F3FDE"/>
    <w:rsid w:val="00416FE7"/>
    <w:rsid w:val="00421B34"/>
    <w:rsid w:val="00426EF0"/>
    <w:rsid w:val="00427CDF"/>
    <w:rsid w:val="00435AA5"/>
    <w:rsid w:val="00443DBF"/>
    <w:rsid w:val="00467BC2"/>
    <w:rsid w:val="00474D91"/>
    <w:rsid w:val="00486E1C"/>
    <w:rsid w:val="00490427"/>
    <w:rsid w:val="004A0EBC"/>
    <w:rsid w:val="004A3ACF"/>
    <w:rsid w:val="004A7E77"/>
    <w:rsid w:val="004C1DF8"/>
    <w:rsid w:val="004D0127"/>
    <w:rsid w:val="004D5B7F"/>
    <w:rsid w:val="004D6DA9"/>
    <w:rsid w:val="004E28EA"/>
    <w:rsid w:val="004F6A4D"/>
    <w:rsid w:val="0050246A"/>
    <w:rsid w:val="005169FF"/>
    <w:rsid w:val="00520D3A"/>
    <w:rsid w:val="00550ED9"/>
    <w:rsid w:val="00554F5D"/>
    <w:rsid w:val="005A039C"/>
    <w:rsid w:val="005A7D53"/>
    <w:rsid w:val="005F0949"/>
    <w:rsid w:val="0062443F"/>
    <w:rsid w:val="0062796C"/>
    <w:rsid w:val="006635F2"/>
    <w:rsid w:val="0067598B"/>
    <w:rsid w:val="0068278C"/>
    <w:rsid w:val="0068588F"/>
    <w:rsid w:val="00691650"/>
    <w:rsid w:val="00691AED"/>
    <w:rsid w:val="006A4F54"/>
    <w:rsid w:val="006A76A3"/>
    <w:rsid w:val="006D62BF"/>
    <w:rsid w:val="006E6948"/>
    <w:rsid w:val="006F528B"/>
    <w:rsid w:val="00702F7B"/>
    <w:rsid w:val="00705B37"/>
    <w:rsid w:val="00720469"/>
    <w:rsid w:val="007262D7"/>
    <w:rsid w:val="00731D17"/>
    <w:rsid w:val="0074589F"/>
    <w:rsid w:val="00752577"/>
    <w:rsid w:val="00766601"/>
    <w:rsid w:val="00782448"/>
    <w:rsid w:val="007842A6"/>
    <w:rsid w:val="007865AA"/>
    <w:rsid w:val="00790D5B"/>
    <w:rsid w:val="007A070A"/>
    <w:rsid w:val="007A3F42"/>
    <w:rsid w:val="007C03A6"/>
    <w:rsid w:val="007D4215"/>
    <w:rsid w:val="007E3F70"/>
    <w:rsid w:val="00802332"/>
    <w:rsid w:val="00812D27"/>
    <w:rsid w:val="008227FE"/>
    <w:rsid w:val="00830061"/>
    <w:rsid w:val="00840901"/>
    <w:rsid w:val="00840C87"/>
    <w:rsid w:val="00840DA5"/>
    <w:rsid w:val="00846FCC"/>
    <w:rsid w:val="00872BD2"/>
    <w:rsid w:val="00872DEB"/>
    <w:rsid w:val="0087446D"/>
    <w:rsid w:val="008802AD"/>
    <w:rsid w:val="00883F58"/>
    <w:rsid w:val="008B5AD8"/>
    <w:rsid w:val="008B6C86"/>
    <w:rsid w:val="008E188A"/>
    <w:rsid w:val="008F2B7B"/>
    <w:rsid w:val="00912BB2"/>
    <w:rsid w:val="0093520E"/>
    <w:rsid w:val="00943090"/>
    <w:rsid w:val="00951619"/>
    <w:rsid w:val="009743F4"/>
    <w:rsid w:val="00984382"/>
    <w:rsid w:val="009900F5"/>
    <w:rsid w:val="009D613B"/>
    <w:rsid w:val="00A017F1"/>
    <w:rsid w:val="00A0190F"/>
    <w:rsid w:val="00A06DB0"/>
    <w:rsid w:val="00A21F95"/>
    <w:rsid w:val="00A235CF"/>
    <w:rsid w:val="00A31FAA"/>
    <w:rsid w:val="00A33528"/>
    <w:rsid w:val="00A41EA9"/>
    <w:rsid w:val="00A534D9"/>
    <w:rsid w:val="00A53B92"/>
    <w:rsid w:val="00A54B79"/>
    <w:rsid w:val="00A56019"/>
    <w:rsid w:val="00A75781"/>
    <w:rsid w:val="00A81A84"/>
    <w:rsid w:val="00A96E11"/>
    <w:rsid w:val="00AA3E51"/>
    <w:rsid w:val="00AA5D65"/>
    <w:rsid w:val="00AE0CA0"/>
    <w:rsid w:val="00AE3B18"/>
    <w:rsid w:val="00AE3F47"/>
    <w:rsid w:val="00AE64A3"/>
    <w:rsid w:val="00AF0AF3"/>
    <w:rsid w:val="00B16630"/>
    <w:rsid w:val="00B173C3"/>
    <w:rsid w:val="00B20F07"/>
    <w:rsid w:val="00B25224"/>
    <w:rsid w:val="00B2581B"/>
    <w:rsid w:val="00B37896"/>
    <w:rsid w:val="00B411FD"/>
    <w:rsid w:val="00B42315"/>
    <w:rsid w:val="00B570E7"/>
    <w:rsid w:val="00B72564"/>
    <w:rsid w:val="00B772DD"/>
    <w:rsid w:val="00B81ADD"/>
    <w:rsid w:val="00BB1AF6"/>
    <w:rsid w:val="00BC35A7"/>
    <w:rsid w:val="00BC5B8C"/>
    <w:rsid w:val="00BC6AFE"/>
    <w:rsid w:val="00BE3C1C"/>
    <w:rsid w:val="00C1749E"/>
    <w:rsid w:val="00C30C19"/>
    <w:rsid w:val="00C40849"/>
    <w:rsid w:val="00C4750D"/>
    <w:rsid w:val="00C53A95"/>
    <w:rsid w:val="00C57895"/>
    <w:rsid w:val="00C63FB7"/>
    <w:rsid w:val="00C642DD"/>
    <w:rsid w:val="00C751F9"/>
    <w:rsid w:val="00C978C7"/>
    <w:rsid w:val="00CC5547"/>
    <w:rsid w:val="00CD62C8"/>
    <w:rsid w:val="00D07760"/>
    <w:rsid w:val="00D208EA"/>
    <w:rsid w:val="00D21219"/>
    <w:rsid w:val="00D21D8C"/>
    <w:rsid w:val="00D44578"/>
    <w:rsid w:val="00D516D4"/>
    <w:rsid w:val="00D7589F"/>
    <w:rsid w:val="00D75B89"/>
    <w:rsid w:val="00D819FE"/>
    <w:rsid w:val="00D85F5F"/>
    <w:rsid w:val="00D925E4"/>
    <w:rsid w:val="00D932BB"/>
    <w:rsid w:val="00DB3C7F"/>
    <w:rsid w:val="00DC4A4D"/>
    <w:rsid w:val="00DD69D6"/>
    <w:rsid w:val="00E070DD"/>
    <w:rsid w:val="00E42829"/>
    <w:rsid w:val="00E440F3"/>
    <w:rsid w:val="00E73F4D"/>
    <w:rsid w:val="00E83A51"/>
    <w:rsid w:val="00E9099C"/>
    <w:rsid w:val="00E96CEA"/>
    <w:rsid w:val="00EA7530"/>
    <w:rsid w:val="00EB0CD3"/>
    <w:rsid w:val="00EC5D68"/>
    <w:rsid w:val="00ED1E44"/>
    <w:rsid w:val="00EF16AD"/>
    <w:rsid w:val="00F01DDB"/>
    <w:rsid w:val="00F1107A"/>
    <w:rsid w:val="00F14D80"/>
    <w:rsid w:val="00F14FEE"/>
    <w:rsid w:val="00F245C5"/>
    <w:rsid w:val="00F2647D"/>
    <w:rsid w:val="00F3598C"/>
    <w:rsid w:val="00F3607D"/>
    <w:rsid w:val="00F36258"/>
    <w:rsid w:val="00F405EB"/>
    <w:rsid w:val="00F53A02"/>
    <w:rsid w:val="00F62900"/>
    <w:rsid w:val="00F90DA9"/>
    <w:rsid w:val="00F94F6D"/>
    <w:rsid w:val="00F95446"/>
    <w:rsid w:val="00FA70D5"/>
    <w:rsid w:val="00FC752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5">
    <w:name w:val="Font Style15"/>
    <w:uiPriority w:val="99"/>
    <w:rsid w:val="0068588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6858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table" w:styleId="a3">
    <w:name w:val="Table Grid"/>
    <w:basedOn w:val="a1"/>
    <w:uiPriority w:val="59"/>
    <w:rsid w:val="0068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68588F"/>
    <w:pPr>
      <w:suppressAutoHyphens w:val="0"/>
      <w:ind w:firstLine="327"/>
    </w:pPr>
    <w:rPr>
      <w:rFonts w:ascii="Verdana" w:hAnsi="Verdan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43090"/>
    <w:rPr>
      <w:color w:val="0000FF" w:themeColor="hyperlink"/>
      <w:u w:val="single"/>
    </w:rPr>
  </w:style>
  <w:style w:type="character" w:customStyle="1" w:styleId="1">
    <w:name w:val="Основной текст1"/>
    <w:rsid w:val="00883F58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List Paragraph"/>
    <w:basedOn w:val="a"/>
    <w:uiPriority w:val="34"/>
    <w:qFormat/>
    <w:rsid w:val="00883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51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1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character" w:customStyle="1" w:styleId="FontStyle15">
    <w:name w:val="Font Style15"/>
    <w:uiPriority w:val="99"/>
    <w:rsid w:val="0068588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68588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68588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table" w:styleId="a3">
    <w:name w:val="Table Grid"/>
    <w:basedOn w:val="a1"/>
    <w:uiPriority w:val="59"/>
    <w:rsid w:val="0068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68588F"/>
    <w:pPr>
      <w:suppressAutoHyphens w:val="0"/>
      <w:ind w:firstLine="327"/>
    </w:pPr>
    <w:rPr>
      <w:rFonts w:ascii="Verdana" w:hAnsi="Verdan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43090"/>
    <w:rPr>
      <w:color w:val="0000FF" w:themeColor="hyperlink"/>
      <w:u w:val="single"/>
    </w:rPr>
  </w:style>
  <w:style w:type="character" w:customStyle="1" w:styleId="1">
    <w:name w:val="Основной текст1"/>
    <w:rsid w:val="00883F58"/>
    <w:rPr>
      <w:rFonts w:ascii="Times New Roman" w:eastAsia="Times New Roman" w:hAnsi="Times New Roman" w:cs="Times New Roman"/>
      <w:shd w:val="clear" w:color="auto" w:fill="FFFFFF"/>
    </w:rPr>
  </w:style>
  <w:style w:type="paragraph" w:styleId="a6">
    <w:name w:val="List Paragraph"/>
    <w:basedOn w:val="a"/>
    <w:uiPriority w:val="34"/>
    <w:qFormat/>
    <w:rsid w:val="00883F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751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1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C751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1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skrebyshev@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9A18-4AB9-46C7-8F63-924A6757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Shurikizh</dc:creator>
  <cp:lastModifiedBy>Савинов</cp:lastModifiedBy>
  <cp:revision>3</cp:revision>
  <dcterms:created xsi:type="dcterms:W3CDTF">2014-11-12T17:35:00Z</dcterms:created>
  <dcterms:modified xsi:type="dcterms:W3CDTF">2014-11-12T17:36:00Z</dcterms:modified>
</cp:coreProperties>
</file>