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40" w:rsidRPr="00860CD6" w:rsidRDefault="00423177" w:rsidP="00860CD6">
      <w:pPr>
        <w:spacing w:line="360" w:lineRule="auto"/>
        <w:ind w:firstLine="425"/>
        <w:jc w:val="both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160020</wp:posOffset>
            </wp:positionV>
            <wp:extent cx="3609975" cy="3524250"/>
            <wp:effectExtent l="19050" t="0" r="9525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440" w:rsidRPr="00860CD6">
        <w:rPr>
          <w:b/>
          <w:i/>
        </w:rPr>
        <w:t>Задача 1.</w:t>
      </w:r>
    </w:p>
    <w:p w:rsidR="00346440" w:rsidRPr="00860CD6" w:rsidRDefault="00346440" w:rsidP="00860CD6">
      <w:pPr>
        <w:spacing w:line="360" w:lineRule="auto"/>
        <w:ind w:firstLine="425"/>
        <w:jc w:val="both"/>
      </w:pPr>
    </w:p>
    <w:p w:rsidR="00346440" w:rsidRPr="00860CD6" w:rsidRDefault="00346440" w:rsidP="00860CD6">
      <w:pPr>
        <w:spacing w:line="360" w:lineRule="auto"/>
        <w:ind w:firstLine="425"/>
        <w:jc w:val="both"/>
      </w:pPr>
      <w:r w:rsidRPr="00860CD6">
        <w:t xml:space="preserve">Справа приведена схема превращений последнего из открытых в природе элементов, имеющих стабильные изотопы. Свойства соответствующего ему простого вещества </w:t>
      </w:r>
      <w:r w:rsidRPr="00860CD6">
        <w:rPr>
          <w:b/>
        </w:rPr>
        <w:t>А</w:t>
      </w:r>
      <w:r w:rsidRPr="00860CD6">
        <w:t xml:space="preserve"> сильно зависят от степени измельчения; приведенные реакции соответствуют мелкодисперсному веществу. При превращении соединения </w:t>
      </w:r>
      <w:r w:rsidRPr="00860CD6">
        <w:rPr>
          <w:b/>
        </w:rPr>
        <w:t>В</w:t>
      </w:r>
      <w:r w:rsidRPr="00860CD6">
        <w:t xml:space="preserve"> в </w:t>
      </w:r>
      <w:r w:rsidRPr="00860CD6">
        <w:rPr>
          <w:b/>
        </w:rPr>
        <w:t xml:space="preserve">С </w:t>
      </w:r>
      <w:r w:rsidRPr="00860CD6">
        <w:t xml:space="preserve">или </w:t>
      </w:r>
      <w:r w:rsidRPr="00860CD6">
        <w:rPr>
          <w:b/>
          <w:lang w:val="en-US"/>
        </w:rPr>
        <w:t>F</w:t>
      </w:r>
      <w:r w:rsidRPr="00860CD6">
        <w:t xml:space="preserve">, а также при переходе от </w:t>
      </w:r>
      <w:r w:rsidRPr="00860CD6">
        <w:rPr>
          <w:b/>
          <w:lang w:val="en-US"/>
        </w:rPr>
        <w:t>D</w:t>
      </w:r>
      <w:r w:rsidRPr="00860CD6">
        <w:t xml:space="preserve"> к </w:t>
      </w:r>
      <w:r w:rsidRPr="00860CD6">
        <w:rPr>
          <w:b/>
        </w:rPr>
        <w:t xml:space="preserve">С </w:t>
      </w:r>
      <w:r w:rsidRPr="00860CD6">
        <w:t xml:space="preserve">получается также соединение </w:t>
      </w:r>
      <w:r w:rsidRPr="00860CD6">
        <w:rPr>
          <w:b/>
        </w:rPr>
        <w:t>Н</w:t>
      </w:r>
      <w:r w:rsidRPr="00860CD6">
        <w:t xml:space="preserve">. Соединение </w:t>
      </w:r>
      <w:r w:rsidRPr="00860CD6">
        <w:rPr>
          <w:b/>
          <w:lang w:val="en-US"/>
        </w:rPr>
        <w:t>G</w:t>
      </w:r>
      <w:r w:rsidRPr="00860CD6">
        <w:t xml:space="preserve"> характеризуется исключительной прочностью химической связи металл-металл. Известно, что соединения </w:t>
      </w:r>
      <w:r w:rsidRPr="00860CD6">
        <w:rPr>
          <w:b/>
        </w:rPr>
        <w:t>С</w:t>
      </w:r>
      <w:r w:rsidRPr="00860CD6">
        <w:t xml:space="preserve">, </w:t>
      </w:r>
      <w:r w:rsidRPr="00860CD6">
        <w:rPr>
          <w:b/>
        </w:rPr>
        <w:t>Е</w:t>
      </w:r>
      <w:r w:rsidRPr="00860CD6">
        <w:t xml:space="preserve"> и </w:t>
      </w:r>
      <w:r w:rsidRPr="00860CD6">
        <w:rPr>
          <w:b/>
          <w:lang w:val="en-US"/>
        </w:rPr>
        <w:t>F</w:t>
      </w:r>
      <w:r w:rsidRPr="00860CD6">
        <w:t xml:space="preserve"> различаются только одним атомом.</w:t>
      </w:r>
    </w:p>
    <w:p w:rsidR="00346440" w:rsidRPr="00860CD6" w:rsidRDefault="00346440" w:rsidP="00860CD6">
      <w:pPr>
        <w:spacing w:line="360" w:lineRule="auto"/>
      </w:pPr>
      <w:r w:rsidRPr="00860CD6">
        <w:t>1. Определите все вещества, напишите уравнения соответствующих реакций.</w:t>
      </w:r>
    </w:p>
    <w:p w:rsidR="00346440" w:rsidRPr="00860CD6" w:rsidRDefault="00346440" w:rsidP="00860CD6">
      <w:pPr>
        <w:spacing w:line="360" w:lineRule="auto"/>
      </w:pPr>
      <w:r w:rsidRPr="00860CD6">
        <w:t>2. В чем причина отличий химии искомого элемента от его встречающегося в природе предшественника в подгруппе П.С.?</w:t>
      </w:r>
    </w:p>
    <w:p w:rsidR="00346440" w:rsidRPr="00860CD6" w:rsidRDefault="00346440" w:rsidP="00860CD6">
      <w:pPr>
        <w:spacing w:line="360" w:lineRule="auto"/>
      </w:pPr>
      <w:r w:rsidRPr="00860CD6">
        <w:t xml:space="preserve">3. Какова структура соединения </w:t>
      </w:r>
      <w:r w:rsidRPr="00860CD6">
        <w:rPr>
          <w:b/>
          <w:lang w:val="en-US"/>
        </w:rPr>
        <w:t>G</w:t>
      </w:r>
      <w:r w:rsidRPr="00860CD6">
        <w:rPr>
          <w:b/>
        </w:rPr>
        <w:t>?</w:t>
      </w:r>
      <w:r w:rsidRPr="00860CD6">
        <w:t xml:space="preserve">   </w:t>
      </w:r>
    </w:p>
    <w:p w:rsidR="00346440" w:rsidRPr="00860CD6" w:rsidRDefault="00423177" w:rsidP="00860CD6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12065</wp:posOffset>
            </wp:positionV>
            <wp:extent cx="3816985" cy="3555365"/>
            <wp:effectExtent l="1905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BFF" w:rsidRPr="00860CD6" w:rsidRDefault="00471BFF" w:rsidP="00860CD6">
      <w:pPr>
        <w:spacing w:line="360" w:lineRule="auto"/>
        <w:ind w:firstLine="708"/>
        <w:rPr>
          <w:b/>
          <w:i/>
        </w:rPr>
      </w:pPr>
      <w:r w:rsidRPr="00860CD6">
        <w:rPr>
          <w:b/>
          <w:i/>
        </w:rPr>
        <w:t>Решение</w:t>
      </w:r>
    </w:p>
    <w:p w:rsidR="00471BFF" w:rsidRPr="00860CD6" w:rsidRDefault="00471BFF" w:rsidP="00860CD6">
      <w:pPr>
        <w:spacing w:line="360" w:lineRule="auto"/>
      </w:pPr>
    </w:p>
    <w:p w:rsidR="00471BFF" w:rsidRPr="00860CD6" w:rsidRDefault="00471BFF" w:rsidP="00860CD6">
      <w:pPr>
        <w:spacing w:line="360" w:lineRule="auto"/>
      </w:pPr>
      <w:r w:rsidRPr="00860CD6">
        <w:tab/>
        <w:t>Последним, открытым в природе элементом, имеющим стабильные изотопы, стал рений. Тогда схема превращений имеет следующий вид:</w:t>
      </w:r>
    </w:p>
    <w:p w:rsidR="00471BFF" w:rsidRPr="00860CD6" w:rsidRDefault="00471BFF" w:rsidP="00860CD6">
      <w:pPr>
        <w:spacing w:line="360" w:lineRule="auto"/>
      </w:pPr>
    </w:p>
    <w:p w:rsidR="00471BFF" w:rsidRPr="00860CD6" w:rsidRDefault="00471BFF" w:rsidP="00860CD6">
      <w:pPr>
        <w:spacing w:line="360" w:lineRule="auto"/>
      </w:pPr>
    </w:p>
    <w:p w:rsidR="00471BFF" w:rsidRPr="00860CD6" w:rsidRDefault="00471BFF" w:rsidP="00860CD6">
      <w:pPr>
        <w:spacing w:line="360" w:lineRule="auto"/>
      </w:pPr>
    </w:p>
    <w:p w:rsidR="00471BFF" w:rsidRPr="00860CD6" w:rsidRDefault="00471BFF" w:rsidP="00860CD6">
      <w:pPr>
        <w:spacing w:line="360" w:lineRule="auto"/>
      </w:pPr>
      <w:r w:rsidRPr="00860CD6">
        <w:t xml:space="preserve">        </w:t>
      </w:r>
    </w:p>
    <w:p w:rsidR="00471BFF" w:rsidRPr="00860CD6" w:rsidRDefault="00471BFF" w:rsidP="00860CD6">
      <w:pPr>
        <w:spacing w:line="360" w:lineRule="auto"/>
        <w:ind w:firstLine="708"/>
      </w:pPr>
      <w:r w:rsidRPr="00860CD6">
        <w:t xml:space="preserve">Причина отличия свойств рения и его соединений от </w:t>
      </w:r>
      <w:r w:rsidRPr="00860CD6">
        <w:lastRenderedPageBreak/>
        <w:t>марганца – кайносимметричность последнего.</w:t>
      </w:r>
    </w:p>
    <w:p w:rsidR="00471BFF" w:rsidRPr="00860CD6" w:rsidRDefault="00471BFF" w:rsidP="00860CD6">
      <w:pPr>
        <w:spacing w:line="360" w:lineRule="auto"/>
        <w:ind w:firstLine="425"/>
      </w:pPr>
      <w:r w:rsidRPr="00860CD6">
        <w:t xml:space="preserve">Соединение </w:t>
      </w:r>
      <w:r w:rsidRPr="00860CD6">
        <w:rPr>
          <w:lang w:val="en-US"/>
        </w:rPr>
        <w:t>G</w:t>
      </w:r>
      <w:r w:rsidRPr="00860CD6">
        <w:t xml:space="preserve"> – </w:t>
      </w:r>
      <w:r w:rsidRPr="00860CD6">
        <w:rPr>
          <w:lang w:val="en-US"/>
        </w:rPr>
        <w:t>H</w:t>
      </w:r>
      <w:r w:rsidRPr="00860CD6">
        <w:rPr>
          <w:vertAlign w:val="subscript"/>
        </w:rPr>
        <w:t>2</w:t>
      </w:r>
      <w:r w:rsidRPr="00860CD6">
        <w:rPr>
          <w:lang w:val="en-US"/>
        </w:rPr>
        <w:t>Re</w:t>
      </w:r>
      <w:r w:rsidRPr="00860CD6">
        <w:rPr>
          <w:vertAlign w:val="subscript"/>
        </w:rPr>
        <w:t>2</w:t>
      </w:r>
      <w:r w:rsidRPr="00860CD6">
        <w:rPr>
          <w:lang w:val="en-US"/>
        </w:rPr>
        <w:t>Cl</w:t>
      </w:r>
      <w:r w:rsidRPr="00860CD6">
        <w:rPr>
          <w:vertAlign w:val="subscript"/>
        </w:rPr>
        <w:t>8</w:t>
      </w:r>
      <w:r w:rsidRPr="00860CD6">
        <w:t xml:space="preserve">  - содержит комплексный анион, состоящий из двух квадратных пирамид </w:t>
      </w:r>
      <w:r w:rsidRPr="00860CD6">
        <w:rPr>
          <w:lang w:val="en-US"/>
        </w:rPr>
        <w:t>ReCl</w:t>
      </w:r>
      <w:r w:rsidRPr="00860CD6">
        <w:rPr>
          <w:vertAlign w:val="subscript"/>
        </w:rPr>
        <w:t>4</w:t>
      </w:r>
      <w:r w:rsidRPr="00860CD6">
        <w:t>, апикальные положения которых (атомы рения) связаны четверной связью. Основания же находятся в заслоненной конформации.</w:t>
      </w:r>
    </w:p>
    <w:p w:rsidR="00471BFF" w:rsidRPr="00860CD6" w:rsidRDefault="00471BFF" w:rsidP="00860CD6">
      <w:pPr>
        <w:spacing w:line="360" w:lineRule="auto"/>
      </w:pPr>
    </w:p>
    <w:p w:rsidR="006A1FD1" w:rsidRPr="00860CD6" w:rsidRDefault="00471BFF" w:rsidP="00860CD6">
      <w:pPr>
        <w:spacing w:line="360" w:lineRule="auto"/>
        <w:rPr>
          <w:i/>
        </w:rPr>
      </w:pPr>
      <w:r w:rsidRPr="00860CD6">
        <w:rPr>
          <w:i/>
        </w:rPr>
        <w:t>Критерии оценивания</w:t>
      </w:r>
      <w:r w:rsidR="006A1FD1" w:rsidRPr="00860CD6">
        <w:rPr>
          <w:i/>
        </w:rPr>
        <w:t xml:space="preserve">        </w:t>
      </w:r>
    </w:p>
    <w:p w:rsidR="006A1FD1" w:rsidRPr="00860CD6" w:rsidRDefault="006A1FD1" w:rsidP="00860CD6">
      <w:pPr>
        <w:spacing w:line="360" w:lineRule="auto"/>
      </w:pPr>
    </w:p>
    <w:p w:rsidR="006A1FD1" w:rsidRPr="00860CD6" w:rsidRDefault="006A1FD1" w:rsidP="00860CD6">
      <w:pPr>
        <w:autoSpaceDE w:val="0"/>
        <w:autoSpaceDN w:val="0"/>
        <w:adjustRightInd w:val="0"/>
        <w:spacing w:line="360" w:lineRule="auto"/>
      </w:pPr>
      <w:r w:rsidRPr="00860CD6">
        <w:t>1. Определение искомого элемента –1 балл</w:t>
      </w:r>
    </w:p>
    <w:p w:rsidR="006A1FD1" w:rsidRPr="00860CD6" w:rsidRDefault="006A1FD1" w:rsidP="00860CD6">
      <w:pPr>
        <w:autoSpaceDE w:val="0"/>
        <w:autoSpaceDN w:val="0"/>
        <w:adjustRightInd w:val="0"/>
        <w:spacing w:line="360" w:lineRule="auto"/>
      </w:pPr>
      <w:r w:rsidRPr="00860CD6">
        <w:t xml:space="preserve">2. Определение веществ </w:t>
      </w:r>
      <w:r w:rsidRPr="00860CD6">
        <w:rPr>
          <w:lang w:val="en-US"/>
        </w:rPr>
        <w:t>B</w:t>
      </w:r>
      <w:r w:rsidRPr="00860CD6">
        <w:t xml:space="preserve"> – </w:t>
      </w:r>
      <w:r w:rsidRPr="00860CD6">
        <w:rPr>
          <w:lang w:val="en-US"/>
        </w:rPr>
        <w:t>I</w:t>
      </w:r>
      <w:r w:rsidRPr="00860CD6">
        <w:t xml:space="preserve"> – 8 веществ по 0,5 баллов = 4 балла</w:t>
      </w:r>
    </w:p>
    <w:p w:rsidR="006A1FD1" w:rsidRPr="00860CD6" w:rsidRDefault="006A1FD1" w:rsidP="00860CD6">
      <w:pPr>
        <w:autoSpaceDE w:val="0"/>
        <w:autoSpaceDN w:val="0"/>
        <w:adjustRightInd w:val="0"/>
        <w:spacing w:line="360" w:lineRule="auto"/>
      </w:pPr>
      <w:r w:rsidRPr="00860CD6">
        <w:t>3. Реакции – 12 реакций по 0,5 баллов = 6 баллов</w:t>
      </w:r>
    </w:p>
    <w:p w:rsidR="006A1FD1" w:rsidRPr="00860CD6" w:rsidRDefault="006A1FD1" w:rsidP="00860CD6">
      <w:pPr>
        <w:autoSpaceDE w:val="0"/>
        <w:autoSpaceDN w:val="0"/>
        <w:adjustRightInd w:val="0"/>
        <w:spacing w:line="360" w:lineRule="auto"/>
      </w:pPr>
      <w:r w:rsidRPr="00860CD6">
        <w:t>3. Ответ на вопрос о причинах отличия от марганца (кайносимметричность) – 1,5 балла</w:t>
      </w:r>
    </w:p>
    <w:p w:rsidR="006A1FD1" w:rsidRPr="00860CD6" w:rsidRDefault="006A1FD1" w:rsidP="00860CD6">
      <w:pPr>
        <w:autoSpaceDE w:val="0"/>
        <w:autoSpaceDN w:val="0"/>
        <w:adjustRightInd w:val="0"/>
        <w:spacing w:line="360" w:lineRule="auto"/>
      </w:pPr>
      <w:r w:rsidRPr="00860CD6">
        <w:t xml:space="preserve">4. Структура соединения </w:t>
      </w:r>
      <w:r w:rsidRPr="00860CD6">
        <w:rPr>
          <w:lang w:val="en-US"/>
        </w:rPr>
        <w:t>G</w:t>
      </w:r>
      <w:r w:rsidRPr="00860CD6">
        <w:t xml:space="preserve"> – 1,5 балла</w:t>
      </w:r>
    </w:p>
    <w:p w:rsidR="006A1FD1" w:rsidRPr="000B2011" w:rsidRDefault="000B2011" w:rsidP="00860CD6">
      <w:pPr>
        <w:spacing w:line="360" w:lineRule="auto"/>
        <w:ind w:firstLine="708"/>
        <w:rPr>
          <w:i/>
        </w:rPr>
      </w:pPr>
      <w:r>
        <w:rPr>
          <w:i/>
        </w:rPr>
        <w:t xml:space="preserve">В условии опечатка: в переходе </w:t>
      </w:r>
      <w:r>
        <w:rPr>
          <w:i/>
          <w:lang w:val="en-US"/>
        </w:rPr>
        <w:t>I</w:t>
      </w:r>
      <w:r w:rsidRPr="000B2011">
        <w:rPr>
          <w:i/>
        </w:rPr>
        <w:t xml:space="preserve"> – </w:t>
      </w:r>
      <w:r>
        <w:rPr>
          <w:i/>
          <w:lang w:val="en-US"/>
        </w:rPr>
        <w:t>E</w:t>
      </w:r>
      <w:r w:rsidRPr="000B2011">
        <w:rPr>
          <w:i/>
        </w:rPr>
        <w:t xml:space="preserve"> </w:t>
      </w:r>
      <w:r>
        <w:rPr>
          <w:i/>
        </w:rPr>
        <w:t>должна была фигурировать перекись водорода. Соответственно, принимались любые варианты с разумным окислителем (например, кислородом воздуха).</w:t>
      </w:r>
    </w:p>
    <w:p w:rsidR="006A1FD1" w:rsidRPr="00860CD6" w:rsidRDefault="006A1FD1" w:rsidP="00860CD6">
      <w:pPr>
        <w:spacing w:line="360" w:lineRule="auto"/>
      </w:pPr>
    </w:p>
    <w:p w:rsidR="00517C70" w:rsidRPr="00860CD6" w:rsidRDefault="00517C70" w:rsidP="00860CD6">
      <w:pPr>
        <w:spacing w:line="360" w:lineRule="auto"/>
        <w:ind w:firstLine="425"/>
        <w:jc w:val="both"/>
        <w:rPr>
          <w:b/>
          <w:i/>
        </w:rPr>
      </w:pPr>
      <w:r w:rsidRPr="00860CD6">
        <w:rPr>
          <w:b/>
          <w:i/>
        </w:rPr>
        <w:t xml:space="preserve">Задача 2 </w:t>
      </w:r>
    </w:p>
    <w:p w:rsidR="00517C70" w:rsidRPr="00860CD6" w:rsidRDefault="00517C70" w:rsidP="00860CD6">
      <w:pPr>
        <w:spacing w:line="360" w:lineRule="auto"/>
        <w:ind w:firstLine="425"/>
        <w:jc w:val="both"/>
      </w:pPr>
    </w:p>
    <w:p w:rsidR="00517C70" w:rsidRPr="00860CD6" w:rsidRDefault="00517C70" w:rsidP="00860CD6">
      <w:pPr>
        <w:spacing w:line="360" w:lineRule="auto"/>
        <w:ind w:right="-109"/>
        <w:jc w:val="both"/>
      </w:pPr>
      <w:r w:rsidRPr="00860CD6">
        <w:t xml:space="preserve">       Массовая доля неизвестного металла </w:t>
      </w:r>
      <w:r w:rsidRPr="00860CD6">
        <w:rPr>
          <w:lang w:val="en-US"/>
        </w:rPr>
        <w:t>X</w:t>
      </w:r>
      <w:r w:rsidRPr="00860CD6">
        <w:t xml:space="preserve"> во фториде,  хлориде, бромиде и иодиде составляет 32,13, 20,22, 10,12 и 6, 62%, соответственно. </w:t>
      </w:r>
    </w:p>
    <w:p w:rsidR="00517C70" w:rsidRPr="00860CD6" w:rsidRDefault="00517C70" w:rsidP="00860CD6">
      <w:pPr>
        <w:spacing w:line="360" w:lineRule="auto"/>
        <w:ind w:right="-109"/>
        <w:jc w:val="both"/>
      </w:pPr>
      <w:r w:rsidRPr="00860CD6">
        <w:t xml:space="preserve">     Для одного из галогенидов проведены измерения зависимости давления пара от температуры статическим методом. Объем измерительного прибора </w:t>
      </w:r>
      <w:smartTag w:uri="urn:schemas-microsoft-com:office:smarttags" w:element="metricconverter">
        <w:smartTagPr>
          <w:attr w:name="ProductID" w:val="0.03 л"/>
        </w:smartTagPr>
        <w:r w:rsidRPr="00860CD6">
          <w:t>0.03 л</w:t>
        </w:r>
      </w:smartTag>
      <w:r w:rsidRPr="00860CD6">
        <w:t xml:space="preserve">, а навеска </w:t>
      </w:r>
      <w:smartTag w:uri="urn:schemas-microsoft-com:office:smarttags" w:element="metricconverter">
        <w:smartTagPr>
          <w:attr w:name="ProductID" w:val="0.1300 г"/>
        </w:smartTagPr>
        <w:r w:rsidRPr="00860CD6">
          <w:t>0.1300 г</w:t>
        </w:r>
      </w:smartTag>
      <w:r w:rsidRPr="00860CD6">
        <w:t>. Получены следующие данные:</w:t>
      </w:r>
    </w:p>
    <w:tbl>
      <w:tblPr>
        <w:tblW w:w="0" w:type="auto"/>
        <w:tblLook w:val="01E0"/>
      </w:tblPr>
      <w:tblGrid>
        <w:gridCol w:w="1281"/>
        <w:gridCol w:w="467"/>
        <w:gridCol w:w="527"/>
        <w:gridCol w:w="647"/>
        <w:gridCol w:w="647"/>
        <w:gridCol w:w="647"/>
        <w:gridCol w:w="647"/>
        <w:gridCol w:w="647"/>
        <w:gridCol w:w="647"/>
        <w:gridCol w:w="647"/>
      </w:tblGrid>
      <w:tr w:rsidR="00517C70" w:rsidRPr="00860CD6"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  <w:rPr>
                <w:lang w:val="en-US"/>
              </w:rPr>
            </w:pPr>
            <w:r w:rsidRPr="00860CD6">
              <w:rPr>
                <w:lang w:val="en-US"/>
              </w:rPr>
              <w:t xml:space="preserve">t, </w:t>
            </w:r>
            <w:r w:rsidRPr="00860CD6">
              <w:rPr>
                <w:vertAlign w:val="superscript"/>
                <w:lang w:val="fr-FR"/>
              </w:rPr>
              <w:t>o</w:t>
            </w:r>
            <w:r w:rsidRPr="00860CD6">
              <w:rPr>
                <w:lang w:val="fr-FR"/>
              </w:rPr>
              <w:t>C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  <w:rPr>
                <w:lang w:val="en-US"/>
              </w:rPr>
            </w:pPr>
            <w:r w:rsidRPr="00860CD6">
              <w:rPr>
                <w:lang w:val="en-US"/>
              </w:rPr>
              <w:t>100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  <w:rPr>
                <w:lang w:val="en-US"/>
              </w:rPr>
            </w:pPr>
            <w:r w:rsidRPr="00860CD6">
              <w:rPr>
                <w:lang w:val="en-US"/>
              </w:rPr>
              <w:t>140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  <w:rPr>
                <w:lang w:val="en-US"/>
              </w:rPr>
            </w:pPr>
            <w:r w:rsidRPr="00860CD6">
              <w:rPr>
                <w:lang w:val="en-US"/>
              </w:rPr>
              <w:t>150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  <w:rPr>
                <w:lang w:val="en-US"/>
              </w:rPr>
            </w:pPr>
            <w:r w:rsidRPr="00860CD6">
              <w:rPr>
                <w:lang w:val="en-US"/>
              </w:rPr>
              <w:t>160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  <w:rPr>
                <w:lang w:val="en-US"/>
              </w:rPr>
            </w:pPr>
            <w:r w:rsidRPr="00860CD6">
              <w:rPr>
                <w:lang w:val="en-US"/>
              </w:rPr>
              <w:t>175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  <w:rPr>
                <w:lang w:val="en-US"/>
              </w:rPr>
            </w:pPr>
            <w:r w:rsidRPr="00860CD6">
              <w:rPr>
                <w:lang w:val="en-US"/>
              </w:rPr>
              <w:t>200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  <w:rPr>
                <w:lang w:val="en-US"/>
              </w:rPr>
            </w:pPr>
            <w:r w:rsidRPr="00860CD6">
              <w:rPr>
                <w:lang w:val="en-US"/>
              </w:rPr>
              <w:t>300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  <w:rPr>
                <w:lang w:val="en-US"/>
              </w:rPr>
            </w:pPr>
            <w:r w:rsidRPr="00860CD6">
              <w:rPr>
                <w:lang w:val="en-US"/>
              </w:rPr>
              <w:t>350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  <w:rPr>
                <w:lang w:val="en-US"/>
              </w:rPr>
            </w:pPr>
            <w:r w:rsidRPr="00860CD6">
              <w:rPr>
                <w:lang w:val="en-US"/>
              </w:rPr>
              <w:t>450</w:t>
            </w:r>
          </w:p>
        </w:tc>
      </w:tr>
      <w:tr w:rsidR="00517C70" w:rsidRPr="00860CD6"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</w:pPr>
            <w:r w:rsidRPr="00860CD6">
              <w:rPr>
                <w:lang w:val="en-US"/>
              </w:rPr>
              <w:t>P</w:t>
            </w:r>
            <w:r w:rsidRPr="00860CD6">
              <w:t>, мм рт.ст.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</w:pPr>
            <w:r w:rsidRPr="00860CD6">
              <w:t>1,4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</w:pPr>
            <w:r w:rsidRPr="00860CD6">
              <w:t>50,5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</w:pPr>
            <w:r w:rsidRPr="00860CD6">
              <w:t>111,3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</w:pPr>
            <w:r w:rsidRPr="00860CD6">
              <w:t>236,7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</w:pPr>
            <w:r w:rsidRPr="00860CD6">
              <w:t>453,5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</w:pPr>
            <w:r w:rsidRPr="00860CD6">
              <w:t>479,5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</w:pPr>
            <w:r w:rsidRPr="00860CD6">
              <w:t>585,4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</w:pPr>
            <w:r w:rsidRPr="00860CD6">
              <w:t>646,3</w:t>
            </w:r>
          </w:p>
        </w:tc>
        <w:tc>
          <w:tcPr>
            <w:tcW w:w="0" w:type="auto"/>
          </w:tcPr>
          <w:p w:rsidR="00517C70" w:rsidRPr="00860CD6" w:rsidRDefault="00517C70" w:rsidP="00860CD6">
            <w:pPr>
              <w:spacing w:line="360" w:lineRule="auto"/>
              <w:ind w:right="-109"/>
              <w:jc w:val="both"/>
            </w:pPr>
            <w:r w:rsidRPr="00860CD6">
              <w:t>814,3</w:t>
            </w:r>
          </w:p>
        </w:tc>
      </w:tr>
    </w:tbl>
    <w:p w:rsidR="00517C70" w:rsidRPr="00860CD6" w:rsidRDefault="00517C70" w:rsidP="00860CD6">
      <w:pPr>
        <w:spacing w:line="360" w:lineRule="auto"/>
        <w:ind w:right="-109"/>
        <w:jc w:val="both"/>
      </w:pPr>
    </w:p>
    <w:p w:rsidR="00517C70" w:rsidRPr="00860CD6" w:rsidRDefault="00517C70" w:rsidP="00860CD6">
      <w:pPr>
        <w:spacing w:line="360" w:lineRule="auto"/>
        <w:ind w:right="-109"/>
        <w:jc w:val="both"/>
      </w:pPr>
      <w:r w:rsidRPr="00860CD6">
        <w:t xml:space="preserve">      Масс-спектр пара над этим галогенидом, полученный методои электронного удара, представлен на рисунке.  </w:t>
      </w:r>
    </w:p>
    <w:p w:rsidR="00517C70" w:rsidRPr="00860CD6" w:rsidRDefault="00423177" w:rsidP="00860CD6">
      <w:pPr>
        <w:spacing w:line="360" w:lineRule="auto"/>
        <w:ind w:right="-109"/>
        <w:jc w:val="both"/>
      </w:pPr>
      <w:r>
        <w:rPr>
          <w:noProof/>
        </w:rPr>
        <w:lastRenderedPageBreak/>
        <w:drawing>
          <wp:inline distT="0" distB="0" distL="0" distR="0">
            <wp:extent cx="5924550" cy="381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C70" w:rsidRPr="00860CD6" w:rsidRDefault="00517C70" w:rsidP="00860CD6">
      <w:pPr>
        <w:spacing w:line="360" w:lineRule="auto"/>
        <w:ind w:right="-109"/>
        <w:jc w:val="both"/>
      </w:pPr>
      <w:r w:rsidRPr="00860CD6">
        <w:t xml:space="preserve">      Температуры сублимации фторида и хлорида металла </w:t>
      </w:r>
      <w:r w:rsidRPr="00860CD6">
        <w:rPr>
          <w:lang w:val="en-US"/>
        </w:rPr>
        <w:t>X</w:t>
      </w:r>
      <w:r w:rsidRPr="00860CD6">
        <w:t xml:space="preserve"> составляют  1291  и </w:t>
      </w:r>
      <w:smartTag w:uri="urn:schemas-microsoft-com:office:smarttags" w:element="metricconverter">
        <w:smartTagPr>
          <w:attr w:name="ProductID" w:val="1830C"/>
        </w:smartTagPr>
        <w:r w:rsidRPr="00860CD6">
          <w:t>183</w:t>
        </w:r>
        <w:r w:rsidRPr="00860CD6">
          <w:rPr>
            <w:vertAlign w:val="superscript"/>
          </w:rPr>
          <w:t>0</w:t>
        </w:r>
        <w:r w:rsidRPr="00860CD6">
          <w:rPr>
            <w:lang w:val="en-US"/>
          </w:rPr>
          <w:t>C</w:t>
        </w:r>
      </w:smartTag>
      <w:r w:rsidRPr="00860CD6">
        <w:t xml:space="preserve"> соответственно. </w:t>
      </w:r>
    </w:p>
    <w:p w:rsidR="00517C70" w:rsidRPr="00860CD6" w:rsidRDefault="00517C70" w:rsidP="00860CD6">
      <w:pPr>
        <w:spacing w:line="360" w:lineRule="auto"/>
        <w:ind w:right="-109"/>
        <w:jc w:val="both"/>
      </w:pPr>
      <w:r w:rsidRPr="00860CD6">
        <w:t xml:space="preserve">       1. Определите неизвестный металл и формулу галогенидов.</w:t>
      </w:r>
    </w:p>
    <w:p w:rsidR="00517C70" w:rsidRPr="00860CD6" w:rsidRDefault="00517C70" w:rsidP="00860CD6">
      <w:pPr>
        <w:pStyle w:val="ListParagraph"/>
        <w:numPr>
          <w:ilvl w:val="0"/>
          <w:numId w:val="22"/>
        </w:num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На основании имеющихся данных рассчитайте молекулярную массу пара при 200</w:t>
      </w:r>
      <w:r w:rsidRPr="00860CD6">
        <w:rPr>
          <w:rFonts w:ascii="Times New Roman" w:hAnsi="Times New Roman"/>
          <w:sz w:val="24"/>
          <w:szCs w:val="24"/>
          <w:vertAlign w:val="superscript"/>
        </w:rPr>
        <w:t>о</w:t>
      </w:r>
      <w:r w:rsidRPr="00860CD6">
        <w:rPr>
          <w:rFonts w:ascii="Times New Roman" w:hAnsi="Times New Roman"/>
          <w:sz w:val="24"/>
          <w:szCs w:val="24"/>
        </w:rPr>
        <w:t>С и при 450</w:t>
      </w:r>
      <w:r w:rsidRPr="00860CD6">
        <w:rPr>
          <w:rFonts w:ascii="Times New Roman" w:hAnsi="Times New Roman"/>
          <w:sz w:val="24"/>
          <w:szCs w:val="24"/>
          <w:vertAlign w:val="superscript"/>
        </w:rPr>
        <w:t>о</w:t>
      </w:r>
      <w:r w:rsidRPr="00860CD6">
        <w:rPr>
          <w:rFonts w:ascii="Times New Roman" w:hAnsi="Times New Roman"/>
          <w:sz w:val="24"/>
          <w:szCs w:val="24"/>
        </w:rPr>
        <w:t>С.  Какой это галогенид? В какой форме  рассмотренный галогенид переходит в газовую фазу? Какие превращения происходят с ним с ростом температуры?</w:t>
      </w:r>
    </w:p>
    <w:p w:rsidR="00517C70" w:rsidRPr="00860CD6" w:rsidRDefault="00517C70" w:rsidP="000B2011">
      <w:pPr>
        <w:pStyle w:val="ListParagraph"/>
        <w:numPr>
          <w:ilvl w:val="0"/>
          <w:numId w:val="22"/>
        </w:num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 xml:space="preserve">Количество вещества в приборе увеличили в 2 раза. Как  это повлияет на давление пара при 150 </w:t>
      </w:r>
      <w:r w:rsidRPr="00860CD6">
        <w:rPr>
          <w:rFonts w:ascii="Times New Roman" w:hAnsi="Times New Roman"/>
          <w:sz w:val="24"/>
          <w:szCs w:val="24"/>
          <w:vertAlign w:val="superscript"/>
        </w:rPr>
        <w:t>о</w:t>
      </w:r>
      <w:r w:rsidRPr="00860CD6">
        <w:rPr>
          <w:rFonts w:ascii="Times New Roman" w:hAnsi="Times New Roman"/>
          <w:sz w:val="24"/>
          <w:szCs w:val="24"/>
        </w:rPr>
        <w:t xml:space="preserve">С и при 450 </w:t>
      </w:r>
      <w:r w:rsidRPr="00860CD6">
        <w:rPr>
          <w:rFonts w:ascii="Times New Roman" w:hAnsi="Times New Roman"/>
          <w:sz w:val="24"/>
          <w:szCs w:val="24"/>
          <w:vertAlign w:val="superscript"/>
        </w:rPr>
        <w:t>о</w:t>
      </w:r>
      <w:r w:rsidRPr="00860CD6">
        <w:rPr>
          <w:rFonts w:ascii="Times New Roman" w:hAnsi="Times New Roman"/>
          <w:sz w:val="24"/>
          <w:szCs w:val="24"/>
        </w:rPr>
        <w:t xml:space="preserve">С? </w:t>
      </w:r>
    </w:p>
    <w:p w:rsidR="00517C70" w:rsidRPr="00860CD6" w:rsidRDefault="00517C70" w:rsidP="000B2011">
      <w:pPr>
        <w:pStyle w:val="ListParagraph"/>
        <w:numPr>
          <w:ilvl w:val="0"/>
          <w:numId w:val="22"/>
        </w:num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Проведите расшифровку и объяснение предложенного масс-спектра</w:t>
      </w:r>
    </w:p>
    <w:p w:rsidR="00517C70" w:rsidRPr="00860CD6" w:rsidRDefault="00517C70" w:rsidP="000B2011">
      <w:pPr>
        <w:pStyle w:val="ListParagraph"/>
        <w:numPr>
          <w:ilvl w:val="0"/>
          <w:numId w:val="22"/>
        </w:num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Укажите тенденции в изменении  температур плавления/кипения при переходе от хлорида к бромиду и иодиду.</w:t>
      </w:r>
    </w:p>
    <w:p w:rsidR="00517C70" w:rsidRPr="00860CD6" w:rsidRDefault="00517C70" w:rsidP="000B2011">
      <w:pPr>
        <w:pStyle w:val="ListParagraph"/>
        <w:numPr>
          <w:ilvl w:val="0"/>
          <w:numId w:val="22"/>
        </w:num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Почему фторид металла Х переходит в газообразное состояние при значительно более высокой температуре, чем бромид и йодид?</w:t>
      </w:r>
    </w:p>
    <w:p w:rsidR="00517C70" w:rsidRPr="00860CD6" w:rsidRDefault="00517C70" w:rsidP="000B2011">
      <w:pPr>
        <w:pStyle w:val="ListParagraph"/>
        <w:numPr>
          <w:ilvl w:val="0"/>
          <w:numId w:val="22"/>
        </w:num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 xml:space="preserve">Предложите структуру  соединений в кристаллической фазе и в газовой фазе при температуре близкой к температуре сублимации/кипения, укажите координационное число  и охарактеризуйте тип гибридизации атома металла Х. </w:t>
      </w:r>
    </w:p>
    <w:p w:rsidR="00346440" w:rsidRDefault="00346440" w:rsidP="000B2011">
      <w:pPr>
        <w:spacing w:line="360" w:lineRule="auto"/>
        <w:ind w:firstLine="425"/>
        <w:jc w:val="both"/>
        <w:rPr>
          <w:b/>
          <w:i/>
        </w:rPr>
      </w:pPr>
    </w:p>
    <w:p w:rsidR="00B85AB6" w:rsidRDefault="00B85AB6" w:rsidP="000B2011">
      <w:pPr>
        <w:spacing w:line="360" w:lineRule="auto"/>
        <w:ind w:firstLine="425"/>
        <w:jc w:val="both"/>
        <w:rPr>
          <w:b/>
          <w:i/>
        </w:rPr>
      </w:pPr>
    </w:p>
    <w:p w:rsidR="00B85AB6" w:rsidRDefault="00B85AB6" w:rsidP="000B2011">
      <w:pPr>
        <w:spacing w:line="360" w:lineRule="auto"/>
        <w:ind w:firstLine="425"/>
        <w:jc w:val="both"/>
        <w:rPr>
          <w:b/>
          <w:i/>
        </w:rPr>
      </w:pPr>
    </w:p>
    <w:p w:rsidR="00B85AB6" w:rsidRPr="00860CD6" w:rsidRDefault="00B85AB6" w:rsidP="00B85AB6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lastRenderedPageBreak/>
        <w:t>Решение</w:t>
      </w:r>
    </w:p>
    <w:p w:rsidR="00860CD6" w:rsidRPr="00860CD6" w:rsidRDefault="00860CD6" w:rsidP="000B201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По составу любого из галогенидов , используя закон эквивалентов, находим эквивалентную массу металла. Наприметр, по хлориду:</w:t>
      </w:r>
    </w:p>
    <w:p w:rsidR="00860CD6" w:rsidRPr="00860CD6" w:rsidRDefault="00860CD6" w:rsidP="000B20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 xml:space="preserve">Х – эквивалентная масса металла </w:t>
      </w:r>
    </w:p>
    <w:p w:rsidR="00860CD6" w:rsidRPr="00860CD6" w:rsidRDefault="00860CD6" w:rsidP="000B20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35,5г,моль – эквивалентная масса хлора</w:t>
      </w:r>
    </w:p>
    <w:p w:rsidR="00860CD6" w:rsidRPr="00860CD6" w:rsidRDefault="00860CD6" w:rsidP="000B20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Х : (Х+ 35,5) = 0,2025: 1</w:t>
      </w:r>
    </w:p>
    <w:p w:rsidR="00860CD6" w:rsidRPr="00860CD6" w:rsidRDefault="00860CD6" w:rsidP="000B20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 xml:space="preserve">Откуда Х = 9.0 г/моль, и из этого делаем заключение, что металл </w:t>
      </w:r>
      <w:r w:rsidRPr="00860CD6">
        <w:rPr>
          <w:rFonts w:ascii="Times New Roman" w:hAnsi="Times New Roman"/>
          <w:sz w:val="24"/>
          <w:szCs w:val="24"/>
          <w:lang w:val="en-US"/>
        </w:rPr>
        <w:t>Al</w:t>
      </w:r>
      <w:r w:rsidRPr="00860CD6">
        <w:rPr>
          <w:rFonts w:ascii="Times New Roman" w:hAnsi="Times New Roman"/>
          <w:sz w:val="24"/>
          <w:szCs w:val="24"/>
        </w:rPr>
        <w:t>.</w:t>
      </w:r>
    </w:p>
    <w:p w:rsidR="00860CD6" w:rsidRPr="00860CD6" w:rsidRDefault="00860CD6" w:rsidP="000B20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 xml:space="preserve">Формулы галогенидов </w:t>
      </w:r>
      <w:r w:rsidRPr="00860CD6">
        <w:rPr>
          <w:rFonts w:ascii="Times New Roman" w:hAnsi="Times New Roman"/>
          <w:sz w:val="24"/>
          <w:szCs w:val="24"/>
          <w:lang w:val="en-US"/>
        </w:rPr>
        <w:t>AlF</w:t>
      </w:r>
      <w:r w:rsidRPr="00860CD6">
        <w:rPr>
          <w:rFonts w:ascii="Times New Roman" w:hAnsi="Times New Roman"/>
          <w:sz w:val="24"/>
          <w:szCs w:val="24"/>
          <w:vertAlign w:val="subscript"/>
        </w:rPr>
        <w:t>3</w:t>
      </w:r>
      <w:r w:rsidRPr="00860CD6">
        <w:rPr>
          <w:rFonts w:ascii="Times New Roman" w:hAnsi="Times New Roman"/>
          <w:sz w:val="24"/>
          <w:szCs w:val="24"/>
        </w:rPr>
        <w:t xml:space="preserve">, </w:t>
      </w:r>
      <w:r w:rsidRPr="00860CD6">
        <w:rPr>
          <w:rFonts w:ascii="Times New Roman" w:hAnsi="Times New Roman"/>
          <w:sz w:val="24"/>
          <w:szCs w:val="24"/>
          <w:lang w:val="en-US"/>
        </w:rPr>
        <w:t>AlCl</w:t>
      </w:r>
      <w:r w:rsidRPr="00860CD6">
        <w:rPr>
          <w:rFonts w:ascii="Times New Roman" w:hAnsi="Times New Roman"/>
          <w:sz w:val="24"/>
          <w:szCs w:val="24"/>
          <w:vertAlign w:val="subscript"/>
        </w:rPr>
        <w:t>3</w:t>
      </w:r>
      <w:r w:rsidRPr="00860CD6">
        <w:rPr>
          <w:rFonts w:ascii="Times New Roman" w:hAnsi="Times New Roman"/>
          <w:sz w:val="24"/>
          <w:szCs w:val="24"/>
        </w:rPr>
        <w:t xml:space="preserve">, </w:t>
      </w:r>
      <w:r w:rsidRPr="00860CD6">
        <w:rPr>
          <w:rFonts w:ascii="Times New Roman" w:hAnsi="Times New Roman"/>
          <w:sz w:val="24"/>
          <w:szCs w:val="24"/>
          <w:lang w:val="en-US"/>
        </w:rPr>
        <w:t>AlBr</w:t>
      </w:r>
      <w:r w:rsidRPr="00860CD6">
        <w:rPr>
          <w:rFonts w:ascii="Times New Roman" w:hAnsi="Times New Roman"/>
          <w:sz w:val="24"/>
          <w:szCs w:val="24"/>
          <w:vertAlign w:val="subscript"/>
        </w:rPr>
        <w:t>3</w:t>
      </w:r>
      <w:r w:rsidRPr="00860CD6">
        <w:rPr>
          <w:rFonts w:ascii="Times New Roman" w:hAnsi="Times New Roman"/>
          <w:sz w:val="24"/>
          <w:szCs w:val="24"/>
        </w:rPr>
        <w:t xml:space="preserve">, </w:t>
      </w:r>
      <w:r w:rsidRPr="00860CD6">
        <w:rPr>
          <w:rFonts w:ascii="Times New Roman" w:hAnsi="Times New Roman"/>
          <w:sz w:val="24"/>
          <w:szCs w:val="24"/>
          <w:lang w:val="en-US"/>
        </w:rPr>
        <w:t>AlI</w:t>
      </w:r>
      <w:r w:rsidRPr="00860CD6">
        <w:rPr>
          <w:rFonts w:ascii="Times New Roman" w:hAnsi="Times New Roman"/>
          <w:sz w:val="24"/>
          <w:szCs w:val="24"/>
          <w:vertAlign w:val="subscript"/>
        </w:rPr>
        <w:t>3</w:t>
      </w:r>
      <w:r w:rsidRPr="00860CD6">
        <w:rPr>
          <w:rFonts w:ascii="Times New Roman" w:hAnsi="Times New Roman"/>
          <w:sz w:val="24"/>
          <w:szCs w:val="24"/>
        </w:rPr>
        <w:t>.</w:t>
      </w:r>
    </w:p>
    <w:p w:rsidR="00860CD6" w:rsidRPr="00860CD6" w:rsidRDefault="00860CD6" w:rsidP="000B201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60CD6">
        <w:rPr>
          <w:rFonts w:ascii="Times New Roman" w:hAnsi="Times New Roman"/>
          <w:sz w:val="24"/>
          <w:szCs w:val="24"/>
        </w:rPr>
        <w:t>Из уравнения Менделеева-Клапейрона</w:t>
      </w:r>
    </w:p>
    <w:p w:rsidR="00860CD6" w:rsidRPr="00860CD6" w:rsidRDefault="00860CD6" w:rsidP="000B20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60CD6">
        <w:rPr>
          <w:rFonts w:ascii="Times New Roman" w:hAnsi="Times New Roman"/>
          <w:sz w:val="24"/>
          <w:szCs w:val="24"/>
          <w:lang w:val="en-US"/>
        </w:rPr>
        <w:t>pV = (m/M) * RT</w:t>
      </w:r>
    </w:p>
    <w:p w:rsidR="00860CD6" w:rsidRPr="00860CD6" w:rsidRDefault="00860CD6" w:rsidP="000B20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получаем</w:t>
      </w:r>
    </w:p>
    <w:p w:rsidR="00860CD6" w:rsidRPr="00860CD6" w:rsidRDefault="00860CD6" w:rsidP="000B20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  <w:lang w:val="en-US"/>
        </w:rPr>
        <w:t xml:space="preserve">M = (0,13*62340*473) / (479*30) = </w:t>
      </w:r>
      <w:r w:rsidRPr="00860CD6">
        <w:rPr>
          <w:rFonts w:ascii="Times New Roman" w:hAnsi="Times New Roman"/>
          <w:sz w:val="24"/>
          <w:szCs w:val="24"/>
        </w:rPr>
        <w:t>267 г/моль  - при 200</w:t>
      </w:r>
      <w:r w:rsidRPr="00860CD6">
        <w:rPr>
          <w:rFonts w:ascii="Times New Roman" w:hAnsi="Times New Roman"/>
          <w:sz w:val="24"/>
          <w:szCs w:val="24"/>
          <w:vertAlign w:val="superscript"/>
        </w:rPr>
        <w:t>о</w:t>
      </w:r>
      <w:r w:rsidRPr="00860CD6">
        <w:rPr>
          <w:rFonts w:ascii="Times New Roman" w:hAnsi="Times New Roman"/>
          <w:sz w:val="24"/>
          <w:szCs w:val="24"/>
        </w:rPr>
        <w:t>С</w:t>
      </w:r>
    </w:p>
    <w:p w:rsidR="00860CD6" w:rsidRPr="00860CD6" w:rsidRDefault="00860CD6" w:rsidP="000B20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  <w:lang w:val="en-US"/>
        </w:rPr>
        <w:t>M</w:t>
      </w:r>
      <w:r w:rsidRPr="00860CD6">
        <w:rPr>
          <w:rFonts w:ascii="Times New Roman" w:hAnsi="Times New Roman"/>
          <w:sz w:val="24"/>
          <w:szCs w:val="24"/>
        </w:rPr>
        <w:t xml:space="preserve"> = (0,13*62340*723) / (814,3*30) = 240 г/моль  - при 450</w:t>
      </w:r>
      <w:r w:rsidRPr="00860CD6">
        <w:rPr>
          <w:rFonts w:ascii="Times New Roman" w:hAnsi="Times New Roman"/>
          <w:sz w:val="24"/>
          <w:szCs w:val="24"/>
          <w:vertAlign w:val="superscript"/>
        </w:rPr>
        <w:t>о</w:t>
      </w:r>
      <w:r w:rsidRPr="00860CD6">
        <w:rPr>
          <w:rFonts w:ascii="Times New Roman" w:hAnsi="Times New Roman"/>
          <w:sz w:val="24"/>
          <w:szCs w:val="24"/>
        </w:rPr>
        <w:t>С</w:t>
      </w:r>
    </w:p>
    <w:p w:rsidR="00860CD6" w:rsidRPr="00860CD6" w:rsidRDefault="00860CD6" w:rsidP="000B20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 xml:space="preserve">Галогенид  </w:t>
      </w:r>
      <w:r w:rsidRPr="00860CD6">
        <w:rPr>
          <w:rFonts w:ascii="Times New Roman" w:hAnsi="Times New Roman"/>
          <w:sz w:val="24"/>
          <w:szCs w:val="24"/>
          <w:lang w:val="en-US"/>
        </w:rPr>
        <w:t>AlCl</w:t>
      </w:r>
      <w:r w:rsidRPr="00860CD6">
        <w:rPr>
          <w:rFonts w:ascii="Times New Roman" w:hAnsi="Times New Roman"/>
          <w:sz w:val="24"/>
          <w:szCs w:val="24"/>
        </w:rPr>
        <w:t>3 (</w:t>
      </w:r>
      <w:r w:rsidRPr="00860CD6">
        <w:rPr>
          <w:rFonts w:ascii="Times New Roman" w:hAnsi="Times New Roman"/>
          <w:sz w:val="24"/>
          <w:szCs w:val="24"/>
          <w:lang w:val="en-US"/>
        </w:rPr>
        <w:t>M</w:t>
      </w:r>
      <w:r w:rsidRPr="00860CD6">
        <w:rPr>
          <w:rFonts w:ascii="Times New Roman" w:hAnsi="Times New Roman"/>
          <w:sz w:val="24"/>
          <w:szCs w:val="24"/>
        </w:rPr>
        <w:t xml:space="preserve"> = 133,5 г/моль),  который переходит в пар в форме димера – </w:t>
      </w:r>
      <w:r w:rsidRPr="00860CD6">
        <w:rPr>
          <w:rFonts w:ascii="Times New Roman" w:hAnsi="Times New Roman"/>
          <w:sz w:val="24"/>
          <w:szCs w:val="24"/>
          <w:lang w:val="en-US"/>
        </w:rPr>
        <w:t>Al</w:t>
      </w:r>
      <w:r w:rsidRPr="00860CD6">
        <w:rPr>
          <w:rFonts w:ascii="Times New Roman" w:hAnsi="Times New Roman"/>
          <w:sz w:val="24"/>
          <w:szCs w:val="24"/>
        </w:rPr>
        <w:t>2</w:t>
      </w:r>
      <w:r w:rsidRPr="00860CD6">
        <w:rPr>
          <w:rFonts w:ascii="Times New Roman" w:hAnsi="Times New Roman"/>
          <w:sz w:val="24"/>
          <w:szCs w:val="24"/>
          <w:lang w:val="en-US"/>
        </w:rPr>
        <w:t>Cl</w:t>
      </w:r>
      <w:r w:rsidRPr="00860CD6">
        <w:rPr>
          <w:rFonts w:ascii="Times New Roman" w:hAnsi="Times New Roman"/>
          <w:sz w:val="24"/>
          <w:szCs w:val="24"/>
        </w:rPr>
        <w:t xml:space="preserve">6 с ростом температуры диссоциирует по уравнению: </w:t>
      </w:r>
      <w:r w:rsidRPr="00860CD6">
        <w:rPr>
          <w:rFonts w:ascii="Times New Roman" w:hAnsi="Times New Roman"/>
          <w:sz w:val="24"/>
          <w:szCs w:val="24"/>
          <w:lang w:val="en-US"/>
        </w:rPr>
        <w:t>Al</w:t>
      </w:r>
      <w:r w:rsidRPr="00860CD6">
        <w:rPr>
          <w:rFonts w:ascii="Times New Roman" w:hAnsi="Times New Roman"/>
          <w:sz w:val="24"/>
          <w:szCs w:val="24"/>
          <w:vertAlign w:val="subscript"/>
        </w:rPr>
        <w:t>2</w:t>
      </w:r>
      <w:r w:rsidRPr="00860CD6">
        <w:rPr>
          <w:rFonts w:ascii="Times New Roman" w:hAnsi="Times New Roman"/>
          <w:sz w:val="24"/>
          <w:szCs w:val="24"/>
          <w:lang w:val="en-US"/>
        </w:rPr>
        <w:t>Cl</w:t>
      </w:r>
      <w:r w:rsidRPr="00860CD6">
        <w:rPr>
          <w:rFonts w:ascii="Times New Roman" w:hAnsi="Times New Roman"/>
          <w:sz w:val="24"/>
          <w:szCs w:val="24"/>
          <w:vertAlign w:val="subscript"/>
        </w:rPr>
        <w:t>6</w:t>
      </w:r>
      <w:r w:rsidRPr="00860CD6">
        <w:rPr>
          <w:rFonts w:ascii="Times New Roman" w:hAnsi="Times New Roman"/>
          <w:sz w:val="24"/>
          <w:szCs w:val="24"/>
        </w:rPr>
        <w:t xml:space="preserve"> (газ)</w:t>
      </w:r>
      <w:r w:rsidRPr="00860CD6">
        <w:rPr>
          <w:rFonts w:ascii="Times New Roman" w:hAnsi="Times New Roman"/>
          <w:sz w:val="24"/>
          <w:szCs w:val="24"/>
          <w:lang w:val="en-US"/>
        </w:rPr>
        <w:sym w:font="Wingdings" w:char="F0F3"/>
      </w:r>
      <w:r w:rsidRPr="00860CD6">
        <w:rPr>
          <w:rFonts w:ascii="Times New Roman" w:hAnsi="Times New Roman"/>
          <w:sz w:val="24"/>
          <w:szCs w:val="24"/>
        </w:rPr>
        <w:t xml:space="preserve"> 2</w:t>
      </w:r>
      <w:r w:rsidRPr="00860CD6">
        <w:rPr>
          <w:rFonts w:ascii="Times New Roman" w:hAnsi="Times New Roman"/>
          <w:sz w:val="24"/>
          <w:szCs w:val="24"/>
          <w:lang w:val="en-US"/>
        </w:rPr>
        <w:t>AlCl</w:t>
      </w:r>
      <w:r w:rsidRPr="00860CD6">
        <w:rPr>
          <w:rFonts w:ascii="Times New Roman" w:hAnsi="Times New Roman"/>
          <w:sz w:val="24"/>
          <w:szCs w:val="24"/>
          <w:vertAlign w:val="subscript"/>
        </w:rPr>
        <w:t>3</w:t>
      </w:r>
      <w:r w:rsidRPr="00860CD6">
        <w:rPr>
          <w:rFonts w:ascii="Times New Roman" w:hAnsi="Times New Roman"/>
          <w:sz w:val="24"/>
          <w:szCs w:val="24"/>
        </w:rPr>
        <w:t>(газ), молекулярная масса пара уменьшается.</w:t>
      </w:r>
    </w:p>
    <w:p w:rsidR="00860CD6" w:rsidRPr="00860CD6" w:rsidRDefault="00860CD6" w:rsidP="000B201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При 150</w:t>
      </w:r>
      <w:r w:rsidRPr="00860CD6">
        <w:rPr>
          <w:rFonts w:ascii="Times New Roman" w:hAnsi="Times New Roman"/>
          <w:sz w:val="24"/>
          <w:szCs w:val="24"/>
          <w:vertAlign w:val="superscript"/>
        </w:rPr>
        <w:t>о</w:t>
      </w:r>
      <w:r w:rsidRPr="00860CD6">
        <w:rPr>
          <w:rFonts w:ascii="Times New Roman" w:hAnsi="Times New Roman"/>
          <w:sz w:val="24"/>
          <w:szCs w:val="24"/>
        </w:rPr>
        <w:t>С давление пара – это давление насыщенного пара,  над твердым хлоридом, не изменится.</w:t>
      </w:r>
    </w:p>
    <w:p w:rsidR="00860CD6" w:rsidRPr="00860CD6" w:rsidRDefault="00860CD6" w:rsidP="000B20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При 450</w:t>
      </w:r>
      <w:r w:rsidRPr="00860CD6">
        <w:rPr>
          <w:rFonts w:ascii="Times New Roman" w:hAnsi="Times New Roman"/>
          <w:sz w:val="24"/>
          <w:szCs w:val="24"/>
          <w:vertAlign w:val="superscript"/>
        </w:rPr>
        <w:t>о</w:t>
      </w:r>
      <w:r w:rsidRPr="00860CD6">
        <w:rPr>
          <w:rFonts w:ascii="Times New Roman" w:hAnsi="Times New Roman"/>
          <w:sz w:val="24"/>
          <w:szCs w:val="24"/>
        </w:rPr>
        <w:t>С – это область  ненасыщенного пара, когда все вещество в газовой фазе, - давление пара возрастет по сравнению с предыдущим случаем.</w:t>
      </w:r>
    </w:p>
    <w:p w:rsidR="00860CD6" w:rsidRPr="00860CD6" w:rsidRDefault="00860CD6" w:rsidP="000B201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 xml:space="preserve"> Алюминий – элемент моноизотопный </w:t>
      </w:r>
      <w:r w:rsidRPr="00860CD6">
        <w:rPr>
          <w:rFonts w:ascii="Times New Roman" w:hAnsi="Times New Roman"/>
          <w:sz w:val="24"/>
          <w:szCs w:val="24"/>
          <w:vertAlign w:val="superscript"/>
        </w:rPr>
        <w:t>27</w:t>
      </w:r>
      <w:r w:rsidRPr="00860CD6">
        <w:rPr>
          <w:rFonts w:ascii="Times New Roman" w:hAnsi="Times New Roman"/>
          <w:sz w:val="24"/>
          <w:szCs w:val="24"/>
          <w:lang w:val="en-US"/>
        </w:rPr>
        <w:t>Al</w:t>
      </w:r>
      <w:r w:rsidRPr="00860CD6">
        <w:rPr>
          <w:rFonts w:ascii="Times New Roman" w:hAnsi="Times New Roman"/>
          <w:sz w:val="24"/>
          <w:szCs w:val="24"/>
        </w:rPr>
        <w:t xml:space="preserve">, хлор  имеет два изотопа – </w:t>
      </w:r>
      <w:r w:rsidRPr="00860CD6">
        <w:rPr>
          <w:rFonts w:ascii="Times New Roman" w:hAnsi="Times New Roman"/>
          <w:sz w:val="24"/>
          <w:szCs w:val="24"/>
          <w:vertAlign w:val="superscript"/>
        </w:rPr>
        <w:t>35</w:t>
      </w:r>
      <w:r w:rsidRPr="00860CD6">
        <w:rPr>
          <w:rFonts w:ascii="Times New Roman" w:hAnsi="Times New Roman"/>
          <w:sz w:val="24"/>
          <w:szCs w:val="24"/>
          <w:lang w:val="en-US"/>
        </w:rPr>
        <w:t>Cl</w:t>
      </w:r>
      <w:r w:rsidRPr="00860CD6">
        <w:rPr>
          <w:rFonts w:ascii="Times New Roman" w:hAnsi="Times New Roman"/>
          <w:sz w:val="24"/>
          <w:szCs w:val="24"/>
        </w:rPr>
        <w:t xml:space="preserve"> и </w:t>
      </w:r>
      <w:r w:rsidRPr="00860CD6">
        <w:rPr>
          <w:rFonts w:ascii="Times New Roman" w:hAnsi="Times New Roman"/>
          <w:sz w:val="24"/>
          <w:szCs w:val="24"/>
          <w:vertAlign w:val="superscript"/>
        </w:rPr>
        <w:t>37</w:t>
      </w:r>
      <w:r w:rsidRPr="00860CD6">
        <w:rPr>
          <w:rFonts w:ascii="Times New Roman" w:hAnsi="Times New Roman"/>
          <w:sz w:val="24"/>
          <w:szCs w:val="24"/>
          <w:lang w:val="en-US"/>
        </w:rPr>
        <w:t>Cl</w:t>
      </w:r>
      <w:r w:rsidRPr="00860CD6">
        <w:rPr>
          <w:rFonts w:ascii="Times New Roman" w:hAnsi="Times New Roman"/>
          <w:sz w:val="24"/>
          <w:szCs w:val="24"/>
        </w:rPr>
        <w:t xml:space="preserve">.  Пики в области масс 229-239 относятся к осколочному иону димера – </w:t>
      </w:r>
      <w:r w:rsidRPr="00860CD6">
        <w:rPr>
          <w:rFonts w:ascii="Times New Roman" w:hAnsi="Times New Roman"/>
          <w:sz w:val="24"/>
          <w:szCs w:val="24"/>
          <w:lang w:val="en-US"/>
        </w:rPr>
        <w:t>Al</w:t>
      </w:r>
      <w:r w:rsidRPr="00860CD6">
        <w:rPr>
          <w:rFonts w:ascii="Times New Roman" w:hAnsi="Times New Roman"/>
          <w:sz w:val="24"/>
          <w:szCs w:val="24"/>
          <w:vertAlign w:val="subscript"/>
        </w:rPr>
        <w:t>2</w:t>
      </w:r>
      <w:r w:rsidRPr="00860CD6">
        <w:rPr>
          <w:rFonts w:ascii="Times New Roman" w:hAnsi="Times New Roman"/>
          <w:sz w:val="24"/>
          <w:szCs w:val="24"/>
          <w:lang w:val="en-US"/>
        </w:rPr>
        <w:t>Cl</w:t>
      </w:r>
      <w:r w:rsidRPr="00860CD6">
        <w:rPr>
          <w:rFonts w:ascii="Times New Roman" w:hAnsi="Times New Roman"/>
          <w:sz w:val="24"/>
          <w:szCs w:val="24"/>
          <w:vertAlign w:val="subscript"/>
        </w:rPr>
        <w:t>5</w:t>
      </w:r>
      <w:r w:rsidRPr="00860CD6">
        <w:rPr>
          <w:rFonts w:ascii="Times New Roman" w:hAnsi="Times New Roman"/>
          <w:sz w:val="24"/>
          <w:szCs w:val="24"/>
          <w:vertAlign w:val="superscript"/>
        </w:rPr>
        <w:t>+</w:t>
      </w:r>
      <w:r w:rsidRPr="00860CD6">
        <w:rPr>
          <w:rFonts w:ascii="Times New Roman" w:hAnsi="Times New Roman"/>
          <w:sz w:val="24"/>
          <w:szCs w:val="24"/>
        </w:rPr>
        <w:t xml:space="preserve"> (он наиболее характеристичен – шестой хлор теряется под действием электронного удара). Остальные ионы в спектре  </w:t>
      </w:r>
      <w:r w:rsidRPr="00860CD6">
        <w:rPr>
          <w:rFonts w:ascii="Times New Roman" w:hAnsi="Times New Roman"/>
          <w:sz w:val="24"/>
          <w:szCs w:val="24"/>
          <w:lang w:val="en-US"/>
        </w:rPr>
        <w:t>m</w:t>
      </w:r>
      <w:r w:rsidRPr="00860CD6">
        <w:rPr>
          <w:rFonts w:ascii="Times New Roman" w:hAnsi="Times New Roman"/>
          <w:sz w:val="24"/>
          <w:szCs w:val="24"/>
        </w:rPr>
        <w:t>/</w:t>
      </w:r>
      <w:r w:rsidRPr="00860CD6">
        <w:rPr>
          <w:rFonts w:ascii="Times New Roman" w:hAnsi="Times New Roman"/>
          <w:sz w:val="24"/>
          <w:szCs w:val="24"/>
          <w:lang w:val="en-US"/>
        </w:rPr>
        <w:t>Z</w:t>
      </w:r>
      <w:r w:rsidRPr="00860CD6">
        <w:rPr>
          <w:rFonts w:ascii="Times New Roman" w:hAnsi="Times New Roman"/>
          <w:sz w:val="24"/>
          <w:szCs w:val="24"/>
        </w:rPr>
        <w:t xml:space="preserve">   27 – </w:t>
      </w:r>
      <w:r w:rsidRPr="00860CD6">
        <w:rPr>
          <w:rFonts w:ascii="Times New Roman" w:hAnsi="Times New Roman"/>
          <w:sz w:val="24"/>
          <w:szCs w:val="24"/>
          <w:lang w:val="en-US"/>
        </w:rPr>
        <w:t>Al</w:t>
      </w:r>
      <w:r w:rsidRPr="00860CD6">
        <w:rPr>
          <w:rFonts w:ascii="Times New Roman" w:hAnsi="Times New Roman"/>
          <w:sz w:val="24"/>
          <w:szCs w:val="24"/>
          <w:vertAlign w:val="superscript"/>
        </w:rPr>
        <w:t>+</w:t>
      </w:r>
      <w:r w:rsidRPr="00860CD6">
        <w:rPr>
          <w:rFonts w:ascii="Times New Roman" w:hAnsi="Times New Roman"/>
          <w:sz w:val="24"/>
          <w:szCs w:val="24"/>
        </w:rPr>
        <w:t xml:space="preserve">;   </w:t>
      </w:r>
      <w:r w:rsidRPr="00860CD6">
        <w:rPr>
          <w:rFonts w:ascii="Times New Roman" w:hAnsi="Times New Roman"/>
          <w:sz w:val="24"/>
          <w:szCs w:val="24"/>
          <w:lang w:val="en-US"/>
        </w:rPr>
        <w:t>m</w:t>
      </w:r>
      <w:r w:rsidRPr="00860CD6">
        <w:rPr>
          <w:rFonts w:ascii="Times New Roman" w:hAnsi="Times New Roman"/>
          <w:sz w:val="24"/>
          <w:szCs w:val="24"/>
        </w:rPr>
        <w:t>/</w:t>
      </w:r>
      <w:r w:rsidRPr="00860CD6">
        <w:rPr>
          <w:rFonts w:ascii="Times New Roman" w:hAnsi="Times New Roman"/>
          <w:sz w:val="24"/>
          <w:szCs w:val="24"/>
          <w:lang w:val="en-US"/>
        </w:rPr>
        <w:t>Z</w:t>
      </w:r>
      <w:r w:rsidRPr="00860CD6">
        <w:rPr>
          <w:rFonts w:ascii="Times New Roman" w:hAnsi="Times New Roman"/>
          <w:sz w:val="24"/>
          <w:szCs w:val="24"/>
        </w:rPr>
        <w:t xml:space="preserve"> 35-37 – </w:t>
      </w:r>
      <w:r w:rsidRPr="00860CD6">
        <w:rPr>
          <w:rFonts w:ascii="Times New Roman" w:hAnsi="Times New Roman"/>
          <w:sz w:val="24"/>
          <w:szCs w:val="24"/>
          <w:lang w:val="en-US"/>
        </w:rPr>
        <w:t>Cl</w:t>
      </w:r>
      <w:r w:rsidRPr="00860CD6">
        <w:rPr>
          <w:rFonts w:ascii="Times New Roman" w:hAnsi="Times New Roman"/>
          <w:sz w:val="24"/>
          <w:szCs w:val="24"/>
          <w:vertAlign w:val="superscript"/>
        </w:rPr>
        <w:t>+</w:t>
      </w:r>
      <w:r w:rsidRPr="00860CD6">
        <w:rPr>
          <w:rFonts w:ascii="Times New Roman" w:hAnsi="Times New Roman"/>
          <w:sz w:val="24"/>
          <w:szCs w:val="24"/>
        </w:rPr>
        <w:t xml:space="preserve">;   </w:t>
      </w:r>
      <w:r w:rsidRPr="00860CD6">
        <w:rPr>
          <w:rFonts w:ascii="Times New Roman" w:hAnsi="Times New Roman"/>
          <w:sz w:val="24"/>
          <w:szCs w:val="24"/>
          <w:lang w:val="en-US"/>
        </w:rPr>
        <w:t>m</w:t>
      </w:r>
      <w:r w:rsidRPr="00860CD6">
        <w:rPr>
          <w:rFonts w:ascii="Times New Roman" w:hAnsi="Times New Roman"/>
          <w:sz w:val="24"/>
          <w:szCs w:val="24"/>
        </w:rPr>
        <w:t>/</w:t>
      </w:r>
      <w:r w:rsidRPr="00860CD6">
        <w:rPr>
          <w:rFonts w:ascii="Times New Roman" w:hAnsi="Times New Roman"/>
          <w:sz w:val="24"/>
          <w:szCs w:val="24"/>
          <w:lang w:val="en-US"/>
        </w:rPr>
        <w:t>Z</w:t>
      </w:r>
      <w:r w:rsidRPr="00860CD6">
        <w:rPr>
          <w:rFonts w:ascii="Times New Roman" w:hAnsi="Times New Roman"/>
          <w:sz w:val="24"/>
          <w:szCs w:val="24"/>
        </w:rPr>
        <w:t xml:space="preserve"> 62, 64   - </w:t>
      </w:r>
      <w:r w:rsidRPr="00860CD6">
        <w:rPr>
          <w:rFonts w:ascii="Times New Roman" w:hAnsi="Times New Roman"/>
          <w:sz w:val="24"/>
          <w:szCs w:val="24"/>
          <w:lang w:val="en-US"/>
        </w:rPr>
        <w:t>AlCl</w:t>
      </w:r>
      <w:r w:rsidRPr="00860CD6">
        <w:rPr>
          <w:rFonts w:ascii="Times New Roman" w:hAnsi="Times New Roman"/>
          <w:sz w:val="24"/>
          <w:szCs w:val="24"/>
          <w:vertAlign w:val="superscript"/>
        </w:rPr>
        <w:t>+</w:t>
      </w:r>
      <w:r w:rsidRPr="00860CD6">
        <w:rPr>
          <w:rFonts w:ascii="Times New Roman" w:hAnsi="Times New Roman"/>
          <w:sz w:val="24"/>
          <w:szCs w:val="24"/>
        </w:rPr>
        <w:t xml:space="preserve">;      </w:t>
      </w:r>
      <w:r w:rsidRPr="00860CD6">
        <w:rPr>
          <w:rFonts w:ascii="Times New Roman" w:hAnsi="Times New Roman"/>
          <w:sz w:val="24"/>
          <w:szCs w:val="24"/>
          <w:lang w:val="en-US"/>
        </w:rPr>
        <w:t>m</w:t>
      </w:r>
      <w:r w:rsidRPr="00860CD6">
        <w:rPr>
          <w:rFonts w:ascii="Times New Roman" w:hAnsi="Times New Roman"/>
          <w:sz w:val="24"/>
          <w:szCs w:val="24"/>
        </w:rPr>
        <w:t>/</w:t>
      </w:r>
      <w:r w:rsidRPr="00860CD6">
        <w:rPr>
          <w:rFonts w:ascii="Times New Roman" w:hAnsi="Times New Roman"/>
          <w:sz w:val="24"/>
          <w:szCs w:val="24"/>
          <w:lang w:val="en-US"/>
        </w:rPr>
        <w:t>Z</w:t>
      </w:r>
      <w:r w:rsidRPr="00860CD6">
        <w:rPr>
          <w:rFonts w:ascii="Times New Roman" w:hAnsi="Times New Roman"/>
          <w:sz w:val="24"/>
          <w:szCs w:val="24"/>
        </w:rPr>
        <w:t xml:space="preserve">   97-101 – </w:t>
      </w:r>
      <w:r w:rsidRPr="00860CD6">
        <w:rPr>
          <w:rFonts w:ascii="Times New Roman" w:hAnsi="Times New Roman"/>
          <w:sz w:val="24"/>
          <w:szCs w:val="24"/>
          <w:lang w:val="en-US"/>
        </w:rPr>
        <w:t>AlCl</w:t>
      </w:r>
      <w:r w:rsidRPr="00860CD6">
        <w:rPr>
          <w:rFonts w:ascii="Times New Roman" w:hAnsi="Times New Roman"/>
          <w:sz w:val="24"/>
          <w:szCs w:val="24"/>
          <w:vertAlign w:val="subscript"/>
        </w:rPr>
        <w:t>2</w:t>
      </w:r>
      <w:r w:rsidRPr="00860CD6">
        <w:rPr>
          <w:rFonts w:ascii="Times New Roman" w:hAnsi="Times New Roman"/>
          <w:sz w:val="24"/>
          <w:szCs w:val="24"/>
          <w:vertAlign w:val="superscript"/>
        </w:rPr>
        <w:t>+</w:t>
      </w:r>
    </w:p>
    <w:p w:rsidR="00860CD6" w:rsidRPr="00860CD6" w:rsidRDefault="00860CD6" w:rsidP="000B20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  <w:lang w:val="en-US"/>
        </w:rPr>
        <w:t>m</w:t>
      </w:r>
      <w:r w:rsidRPr="00860CD6">
        <w:rPr>
          <w:rFonts w:ascii="Times New Roman" w:hAnsi="Times New Roman"/>
          <w:sz w:val="24"/>
          <w:szCs w:val="24"/>
        </w:rPr>
        <w:t>/</w:t>
      </w:r>
      <w:r w:rsidRPr="00860CD6">
        <w:rPr>
          <w:rFonts w:ascii="Times New Roman" w:hAnsi="Times New Roman"/>
          <w:sz w:val="24"/>
          <w:szCs w:val="24"/>
          <w:lang w:val="en-US"/>
        </w:rPr>
        <w:t>Z</w:t>
      </w:r>
      <w:r w:rsidRPr="00860CD6">
        <w:rPr>
          <w:rFonts w:ascii="Times New Roman" w:hAnsi="Times New Roman"/>
          <w:sz w:val="24"/>
          <w:szCs w:val="24"/>
        </w:rPr>
        <w:t xml:space="preserve">  132-138  - </w:t>
      </w:r>
      <w:r w:rsidRPr="00860CD6">
        <w:rPr>
          <w:rFonts w:ascii="Times New Roman" w:hAnsi="Times New Roman"/>
          <w:sz w:val="24"/>
          <w:szCs w:val="24"/>
          <w:lang w:val="en-US"/>
        </w:rPr>
        <w:t>AlCl</w:t>
      </w:r>
      <w:r w:rsidRPr="00860CD6">
        <w:rPr>
          <w:rFonts w:ascii="Times New Roman" w:hAnsi="Times New Roman"/>
          <w:sz w:val="24"/>
          <w:szCs w:val="24"/>
          <w:vertAlign w:val="subscript"/>
        </w:rPr>
        <w:t>3</w:t>
      </w:r>
      <w:r w:rsidRPr="00860CD6">
        <w:rPr>
          <w:rFonts w:ascii="Times New Roman" w:hAnsi="Times New Roman"/>
          <w:sz w:val="24"/>
          <w:szCs w:val="24"/>
          <w:vertAlign w:val="superscript"/>
        </w:rPr>
        <w:t>+</w:t>
      </w:r>
      <w:r w:rsidRPr="00860CD6">
        <w:rPr>
          <w:rFonts w:ascii="Times New Roman" w:hAnsi="Times New Roman"/>
          <w:sz w:val="24"/>
          <w:szCs w:val="24"/>
        </w:rPr>
        <w:t>.</w:t>
      </w:r>
    </w:p>
    <w:p w:rsidR="00860CD6" w:rsidRPr="00860CD6" w:rsidRDefault="00860CD6" w:rsidP="000B20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Количество сигналов в каждом массовом диапазоне определяется изотопным составом.</w:t>
      </w:r>
    </w:p>
    <w:p w:rsidR="00860CD6" w:rsidRPr="00860CD6" w:rsidRDefault="00860CD6" w:rsidP="000B201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В расплаве хлорид, бромид и иодид имеют димерную структуру, расплавы молекулярны, температуры плавления/сублимации возрастают с ростом молекулярной массы от хлорида к иодиду.</w:t>
      </w:r>
    </w:p>
    <w:p w:rsidR="00860CD6" w:rsidRPr="00860CD6" w:rsidRDefault="00860CD6" w:rsidP="000B201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Фторид имеет ионную структуру.</w:t>
      </w:r>
    </w:p>
    <w:p w:rsidR="00860CD6" w:rsidRPr="00860CD6" w:rsidRDefault="00860CD6" w:rsidP="000B201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 xml:space="preserve">В решетке фторида алюминий гексакоординирован. В пар фторид переходит при высоких температурах, преимущественно в форме  мономера. В молекулах  </w:t>
      </w:r>
      <w:r w:rsidRPr="00860CD6">
        <w:rPr>
          <w:rFonts w:ascii="Times New Roman" w:hAnsi="Times New Roman"/>
          <w:sz w:val="24"/>
          <w:szCs w:val="24"/>
          <w:lang w:val="en-US"/>
        </w:rPr>
        <w:t>Al</w:t>
      </w:r>
      <w:r w:rsidRPr="00860CD6">
        <w:rPr>
          <w:rFonts w:ascii="Times New Roman" w:hAnsi="Times New Roman"/>
          <w:sz w:val="24"/>
          <w:szCs w:val="24"/>
        </w:rPr>
        <w:t>Х</w:t>
      </w:r>
      <w:r w:rsidRPr="00860CD6">
        <w:rPr>
          <w:rFonts w:ascii="Times New Roman" w:hAnsi="Times New Roman"/>
          <w:sz w:val="24"/>
          <w:szCs w:val="24"/>
          <w:vertAlign w:val="subscript"/>
        </w:rPr>
        <w:t>3</w:t>
      </w:r>
      <w:r w:rsidRPr="00860CD6">
        <w:rPr>
          <w:rFonts w:ascii="Times New Roman" w:hAnsi="Times New Roman"/>
          <w:sz w:val="24"/>
          <w:szCs w:val="24"/>
        </w:rPr>
        <w:t xml:space="preserve">  </w:t>
      </w:r>
      <w:r w:rsidRPr="00860CD6">
        <w:rPr>
          <w:rFonts w:ascii="Times New Roman" w:hAnsi="Times New Roman"/>
          <w:sz w:val="24"/>
          <w:szCs w:val="24"/>
        </w:rPr>
        <w:lastRenderedPageBreak/>
        <w:t xml:space="preserve">координационное число </w:t>
      </w:r>
      <w:r w:rsidRPr="00860CD6">
        <w:rPr>
          <w:rFonts w:ascii="Times New Roman" w:hAnsi="Times New Roman"/>
          <w:sz w:val="24"/>
          <w:szCs w:val="24"/>
          <w:lang w:val="en-US"/>
        </w:rPr>
        <w:t>Al</w:t>
      </w:r>
      <w:r w:rsidRPr="00860CD6">
        <w:rPr>
          <w:rFonts w:ascii="Times New Roman" w:hAnsi="Times New Roman"/>
          <w:sz w:val="24"/>
          <w:szCs w:val="24"/>
        </w:rPr>
        <w:t xml:space="preserve"> = 3, </w:t>
      </w:r>
      <w:r w:rsidRPr="00860CD6">
        <w:rPr>
          <w:rFonts w:ascii="Times New Roman" w:hAnsi="Times New Roman"/>
          <w:sz w:val="24"/>
          <w:szCs w:val="24"/>
          <w:lang w:val="en-US"/>
        </w:rPr>
        <w:t>sp</w:t>
      </w:r>
      <w:r w:rsidRPr="00860CD6">
        <w:rPr>
          <w:rFonts w:ascii="Times New Roman" w:hAnsi="Times New Roman"/>
          <w:sz w:val="24"/>
          <w:szCs w:val="24"/>
          <w:vertAlign w:val="superscript"/>
        </w:rPr>
        <w:t>2</w:t>
      </w:r>
      <w:r w:rsidRPr="00860CD6">
        <w:rPr>
          <w:rFonts w:ascii="Times New Roman" w:hAnsi="Times New Roman"/>
          <w:sz w:val="24"/>
          <w:szCs w:val="24"/>
        </w:rPr>
        <w:t xml:space="preserve"> – гибридизация. В молекулах димеров к.ч. </w:t>
      </w:r>
      <w:r w:rsidRPr="00860CD6">
        <w:rPr>
          <w:rFonts w:ascii="Times New Roman" w:hAnsi="Times New Roman"/>
          <w:sz w:val="24"/>
          <w:szCs w:val="24"/>
          <w:lang w:val="en-US"/>
        </w:rPr>
        <w:t>Al</w:t>
      </w:r>
      <w:r w:rsidRPr="00860CD6">
        <w:rPr>
          <w:rFonts w:ascii="Times New Roman" w:hAnsi="Times New Roman"/>
          <w:sz w:val="24"/>
          <w:szCs w:val="24"/>
        </w:rPr>
        <w:t xml:space="preserve"> = 4, </w:t>
      </w:r>
      <w:r w:rsidRPr="00860CD6">
        <w:rPr>
          <w:rFonts w:ascii="Times New Roman" w:hAnsi="Times New Roman"/>
          <w:sz w:val="24"/>
          <w:szCs w:val="24"/>
          <w:lang w:val="en-US"/>
        </w:rPr>
        <w:t>sp</w:t>
      </w:r>
      <w:r w:rsidRPr="00860CD6">
        <w:rPr>
          <w:rFonts w:ascii="Times New Roman" w:hAnsi="Times New Roman"/>
          <w:sz w:val="24"/>
          <w:szCs w:val="24"/>
          <w:vertAlign w:val="superscript"/>
        </w:rPr>
        <w:t>3</w:t>
      </w:r>
      <w:r w:rsidRPr="00860CD6">
        <w:rPr>
          <w:rFonts w:ascii="Times New Roman" w:hAnsi="Times New Roman"/>
          <w:sz w:val="24"/>
          <w:szCs w:val="24"/>
        </w:rPr>
        <w:t xml:space="preserve"> –гибридизация. </w:t>
      </w:r>
    </w:p>
    <w:p w:rsidR="00860CD6" w:rsidRPr="00860CD6" w:rsidRDefault="00860CD6" w:rsidP="000B2011">
      <w:pPr>
        <w:spacing w:line="360" w:lineRule="auto"/>
        <w:ind w:firstLine="425"/>
        <w:jc w:val="both"/>
        <w:rPr>
          <w:b/>
          <w:i/>
        </w:rPr>
      </w:pPr>
    </w:p>
    <w:p w:rsidR="006A1FD1" w:rsidRPr="00860CD6" w:rsidRDefault="006A1FD1" w:rsidP="000B20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РАЗБАЛЛОВКА:</w:t>
      </w:r>
    </w:p>
    <w:p w:rsidR="006A1FD1" w:rsidRPr="00860CD6" w:rsidRDefault="006A1FD1" w:rsidP="000B2011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Определение металла Х –  0,5 балла</w:t>
      </w:r>
    </w:p>
    <w:p w:rsidR="006A1FD1" w:rsidRPr="00860CD6" w:rsidRDefault="006A1FD1" w:rsidP="000B2011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 xml:space="preserve">За определение формул галогенидов – по 0,5 балла = 2 балла                                  </w:t>
      </w:r>
    </w:p>
    <w:p w:rsidR="006A1FD1" w:rsidRPr="00860CD6" w:rsidRDefault="006A1FD1" w:rsidP="000B2011">
      <w:pPr>
        <w:pStyle w:val="ListParagraph"/>
        <w:numPr>
          <w:ilvl w:val="1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Расчет молекулярной массы пара – по 0,5 балла = 1 балл</w:t>
      </w:r>
    </w:p>
    <w:p w:rsidR="006A1FD1" w:rsidRPr="00860CD6" w:rsidRDefault="006A1FD1" w:rsidP="000B2011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 xml:space="preserve"> Галогенид – 0,5 балла; форма в паре – 0,5 балла            </w:t>
      </w:r>
    </w:p>
    <w:p w:rsidR="006A1FD1" w:rsidRPr="00860CD6" w:rsidRDefault="006A1FD1" w:rsidP="000B2011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3. Изменение давления по 0,5 балла                     Суммарно 1 балл</w:t>
      </w:r>
    </w:p>
    <w:p w:rsidR="006A1FD1" w:rsidRPr="00860CD6" w:rsidRDefault="006A1FD1" w:rsidP="000B2011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4.   Масс-спектр – 6 групп пиков – по 0.5 балла = 3 балла + 2 балла за интерпретацию изотопного состава                                    суммарно 5 баллов</w:t>
      </w:r>
    </w:p>
    <w:p w:rsidR="006A1FD1" w:rsidRPr="00860CD6" w:rsidRDefault="006A1FD1" w:rsidP="000B2011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5.  Тенденции в изменении температур плавления                  0,5 балла</w:t>
      </w:r>
    </w:p>
    <w:p w:rsidR="006A1FD1" w:rsidRPr="00860CD6" w:rsidRDefault="006A1FD1" w:rsidP="000B2011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6.  Ионная структура фторида    0,5 балла, молеку</w:t>
      </w:r>
      <w:r w:rsidR="000B2011">
        <w:rPr>
          <w:rFonts w:ascii="Times New Roman" w:hAnsi="Times New Roman"/>
          <w:sz w:val="24"/>
          <w:szCs w:val="24"/>
        </w:rPr>
        <w:t>лярная  -бромид, иодид 0,5 балл</w:t>
      </w:r>
      <w:r w:rsidRPr="00860CD6">
        <w:rPr>
          <w:rFonts w:ascii="Times New Roman" w:hAnsi="Times New Roman"/>
          <w:sz w:val="24"/>
          <w:szCs w:val="24"/>
        </w:rPr>
        <w:t>а</w:t>
      </w:r>
      <w:r w:rsidR="000B2011">
        <w:rPr>
          <w:rFonts w:ascii="Times New Roman" w:hAnsi="Times New Roman"/>
          <w:sz w:val="24"/>
          <w:szCs w:val="24"/>
        </w:rPr>
        <w:t xml:space="preserve">   </w:t>
      </w:r>
      <w:r w:rsidRPr="00860CD6">
        <w:rPr>
          <w:rFonts w:ascii="Times New Roman" w:hAnsi="Times New Roman"/>
          <w:sz w:val="24"/>
          <w:szCs w:val="24"/>
        </w:rPr>
        <w:t xml:space="preserve"> Суммарно 1 балл</w:t>
      </w:r>
    </w:p>
    <w:p w:rsidR="006A1FD1" w:rsidRPr="00860CD6" w:rsidRDefault="006A1FD1" w:rsidP="00860CD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7. Структура соединений – по 0,5 балла       суммарно – 1 балл    координационные числа  и тип гибридизации – 1 балл (можно по 0.25 за каждый галогенид)</w:t>
      </w:r>
    </w:p>
    <w:p w:rsidR="000B2011" w:rsidRPr="00860CD6" w:rsidRDefault="000B2011" w:rsidP="00860CD6">
      <w:pPr>
        <w:spacing w:line="360" w:lineRule="auto"/>
        <w:ind w:firstLine="425"/>
        <w:jc w:val="both"/>
        <w:rPr>
          <w:b/>
          <w:i/>
        </w:rPr>
      </w:pPr>
    </w:p>
    <w:p w:rsidR="008F55DF" w:rsidRPr="00860CD6" w:rsidRDefault="008F55DF" w:rsidP="00860CD6">
      <w:pPr>
        <w:spacing w:line="360" w:lineRule="auto"/>
        <w:ind w:firstLine="425"/>
        <w:jc w:val="both"/>
        <w:rPr>
          <w:b/>
          <w:i/>
        </w:rPr>
      </w:pPr>
      <w:r w:rsidRPr="00860CD6">
        <w:rPr>
          <w:b/>
          <w:i/>
        </w:rPr>
        <w:t xml:space="preserve">Задача </w:t>
      </w:r>
      <w:r w:rsidR="00517C70" w:rsidRPr="00860CD6">
        <w:rPr>
          <w:b/>
          <w:i/>
        </w:rPr>
        <w:t xml:space="preserve">3 </w:t>
      </w:r>
    </w:p>
    <w:p w:rsidR="00346440" w:rsidRPr="00860CD6" w:rsidRDefault="00346440" w:rsidP="00860CD6">
      <w:pPr>
        <w:spacing w:line="360" w:lineRule="auto"/>
        <w:ind w:firstLine="425"/>
        <w:jc w:val="both"/>
      </w:pPr>
    </w:p>
    <w:p w:rsidR="008F55DF" w:rsidRPr="00860CD6" w:rsidRDefault="00423177" w:rsidP="00860CD6">
      <w:pPr>
        <w:spacing w:line="360" w:lineRule="auto"/>
        <w:ind w:firstLine="425"/>
        <w:jc w:val="both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3886200</wp:posOffset>
            </wp:positionH>
            <wp:positionV relativeFrom="paragraph">
              <wp:posOffset>29210</wp:posOffset>
            </wp:positionV>
            <wp:extent cx="2337435" cy="2456815"/>
            <wp:effectExtent l="19050" t="0" r="571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5DF" w:rsidRPr="00860CD6">
        <w:rPr>
          <w:b/>
          <w:bCs/>
          <w:shd w:val="clear" w:color="auto" w:fill="FFFFFF"/>
        </w:rPr>
        <w:t>Топливный элемент</w:t>
      </w:r>
      <w:r w:rsidR="008F55DF" w:rsidRPr="00860CD6">
        <w:rPr>
          <w:shd w:val="clear" w:color="auto" w:fill="FFFFFF"/>
        </w:rPr>
        <w:t> —</w:t>
      </w:r>
      <w:r w:rsidR="008F55DF" w:rsidRPr="00860CD6">
        <w:rPr>
          <w:rStyle w:val="apple-converted-space"/>
          <w:shd w:val="clear" w:color="auto" w:fill="FFFFFF"/>
        </w:rPr>
        <w:t> </w:t>
      </w:r>
      <w:hyperlink r:id="rId9" w:tooltip="Электрохимия" w:history="1">
        <w:r w:rsidR="008F55DF" w:rsidRPr="00860CD6">
          <w:rPr>
            <w:rStyle w:val="a6"/>
            <w:color w:val="auto"/>
            <w:u w:val="none"/>
            <w:shd w:val="clear" w:color="auto" w:fill="FFFFFF"/>
          </w:rPr>
          <w:t>электрохимическое</w:t>
        </w:r>
      </w:hyperlink>
      <w:r w:rsidR="008F55DF" w:rsidRPr="00860CD6">
        <w:rPr>
          <w:rStyle w:val="apple-converted-space"/>
          <w:shd w:val="clear" w:color="auto" w:fill="FFFFFF"/>
        </w:rPr>
        <w:t> </w:t>
      </w:r>
      <w:r w:rsidR="008F55DF" w:rsidRPr="00860CD6">
        <w:rPr>
          <w:shd w:val="clear" w:color="auto" w:fill="FFFFFF"/>
        </w:rPr>
        <w:t xml:space="preserve">устройство, </w:t>
      </w:r>
    </w:p>
    <w:p w:rsidR="008F55DF" w:rsidRPr="00860CD6" w:rsidRDefault="008F55DF" w:rsidP="00860CD6">
      <w:pPr>
        <w:spacing w:line="360" w:lineRule="auto"/>
        <w:jc w:val="both"/>
      </w:pPr>
      <w:r w:rsidRPr="00860CD6">
        <w:rPr>
          <w:shd w:val="clear" w:color="auto" w:fill="FFFFFF"/>
        </w:rPr>
        <w:t>подобное</w:t>
      </w:r>
      <w:r w:rsidRPr="00860CD6">
        <w:rPr>
          <w:rStyle w:val="apple-converted-space"/>
          <w:shd w:val="clear" w:color="auto" w:fill="FFFFFF"/>
        </w:rPr>
        <w:t> </w:t>
      </w:r>
      <w:hyperlink r:id="rId10" w:tooltip="Гальванический элемент" w:history="1">
        <w:r w:rsidRPr="00860CD6">
          <w:rPr>
            <w:rStyle w:val="a6"/>
            <w:color w:val="auto"/>
            <w:u w:val="none"/>
            <w:shd w:val="clear" w:color="auto" w:fill="FFFFFF"/>
          </w:rPr>
          <w:t>гальваническому элементу</w:t>
        </w:r>
      </w:hyperlink>
      <w:r w:rsidRPr="00860CD6">
        <w:rPr>
          <w:shd w:val="clear" w:color="auto" w:fill="FFFFFF"/>
        </w:rPr>
        <w:t>, но отличающееся от него тем, что вещества ля</w:t>
      </w:r>
      <w:r w:rsidRPr="00860CD6">
        <w:rPr>
          <w:rStyle w:val="apple-converted-space"/>
          <w:shd w:val="clear" w:color="auto" w:fill="FFFFFF"/>
        </w:rPr>
        <w:t> </w:t>
      </w:r>
      <w:hyperlink r:id="rId11" w:tooltip="Электрохимия" w:history="1">
        <w:r w:rsidRPr="00860CD6">
          <w:rPr>
            <w:rStyle w:val="a6"/>
            <w:color w:val="auto"/>
            <w:u w:val="none"/>
            <w:shd w:val="clear" w:color="auto" w:fill="FFFFFF"/>
          </w:rPr>
          <w:t>электрохимической</w:t>
        </w:r>
      </w:hyperlink>
      <w:r w:rsidRPr="00860CD6">
        <w:rPr>
          <w:rStyle w:val="apple-converted-space"/>
          <w:shd w:val="clear" w:color="auto" w:fill="FFFFFF"/>
        </w:rPr>
        <w:t> </w:t>
      </w:r>
      <w:r w:rsidRPr="00860CD6">
        <w:rPr>
          <w:shd w:val="clear" w:color="auto" w:fill="FFFFFF"/>
        </w:rPr>
        <w:t>реакции подаются в него извне — в отличие от ограниченного количества энергии, запасенного в</w:t>
      </w:r>
      <w:r w:rsidRPr="00860CD6">
        <w:rPr>
          <w:rStyle w:val="apple-converted-space"/>
          <w:shd w:val="clear" w:color="auto" w:fill="FFFFFF"/>
        </w:rPr>
        <w:t> </w:t>
      </w:r>
      <w:hyperlink r:id="rId12" w:tooltip="Гальванический элемент" w:history="1">
        <w:r w:rsidRPr="00860CD6">
          <w:rPr>
            <w:rStyle w:val="a6"/>
            <w:color w:val="auto"/>
            <w:u w:val="none"/>
            <w:shd w:val="clear" w:color="auto" w:fill="FFFFFF"/>
          </w:rPr>
          <w:t>гальваническом элементе</w:t>
        </w:r>
      </w:hyperlink>
      <w:r w:rsidRPr="00860CD6">
        <w:rPr>
          <w:rStyle w:val="apple-converted-space"/>
          <w:shd w:val="clear" w:color="auto" w:fill="FFFFFF"/>
        </w:rPr>
        <w:t> </w:t>
      </w:r>
      <w:r w:rsidRPr="00860CD6">
        <w:rPr>
          <w:shd w:val="clear" w:color="auto" w:fill="FFFFFF"/>
        </w:rPr>
        <w:t>или</w:t>
      </w:r>
      <w:r w:rsidRPr="00860CD6">
        <w:rPr>
          <w:rStyle w:val="apple-converted-space"/>
          <w:shd w:val="clear" w:color="auto" w:fill="FFFFFF"/>
        </w:rPr>
        <w:t> </w:t>
      </w:r>
      <w:hyperlink r:id="rId13" w:tooltip="Аккумулятор" w:history="1">
        <w:r w:rsidRPr="00860CD6">
          <w:rPr>
            <w:rStyle w:val="a6"/>
            <w:color w:val="auto"/>
            <w:u w:val="none"/>
            <w:shd w:val="clear" w:color="auto" w:fill="FFFFFF"/>
          </w:rPr>
          <w:t>аккумуляторе</w:t>
        </w:r>
      </w:hyperlink>
      <w:r w:rsidRPr="00860CD6">
        <w:t xml:space="preserve">. Один из типов твердотельного топливного элемента представляет собой керамический модуль из оксида циркония, на одну сторону которого подается воздух под давлением </w:t>
      </w:r>
      <w:r w:rsidR="00517C70" w:rsidRPr="00860CD6">
        <w:t>10</w:t>
      </w:r>
      <w:r w:rsidRPr="00860CD6">
        <w:t xml:space="preserve"> атм, а на вторую –</w:t>
      </w:r>
      <w:r w:rsidR="005F384F" w:rsidRPr="00860CD6">
        <w:t xml:space="preserve"> </w:t>
      </w:r>
      <w:r w:rsidRPr="00860CD6">
        <w:t xml:space="preserve">газообразный водород под давлением </w:t>
      </w:r>
      <w:r w:rsidR="00517C70" w:rsidRPr="00860CD6">
        <w:t>2</w:t>
      </w:r>
      <w:r w:rsidRPr="00860CD6">
        <w:t xml:space="preserve"> атм. Работает такой элемент при температуре около 700 </w:t>
      </w:r>
      <w:r w:rsidRPr="00860CD6">
        <w:rPr>
          <w:vertAlign w:val="superscript"/>
        </w:rPr>
        <w:t>о</w:t>
      </w:r>
      <w:r w:rsidRPr="00860CD6">
        <w:t>С</w:t>
      </w:r>
    </w:p>
    <w:p w:rsidR="008F55DF" w:rsidRPr="00860CD6" w:rsidRDefault="008F55DF" w:rsidP="00860CD6">
      <w:pPr>
        <w:spacing w:line="360" w:lineRule="auto"/>
        <w:ind w:firstLine="708"/>
        <w:jc w:val="both"/>
      </w:pPr>
      <w:r w:rsidRPr="00860CD6">
        <w:t>1. Напишите уравнения катодного и анодного процессов, протекающих в данном устройстве;</w:t>
      </w:r>
    </w:p>
    <w:p w:rsidR="008F55DF" w:rsidRPr="00860CD6" w:rsidRDefault="008F55DF" w:rsidP="00860CD6">
      <w:pPr>
        <w:spacing w:line="360" w:lineRule="auto"/>
        <w:ind w:firstLine="708"/>
        <w:jc w:val="both"/>
      </w:pPr>
      <w:r w:rsidRPr="00860CD6">
        <w:lastRenderedPageBreak/>
        <w:t xml:space="preserve">2. Рассчитайте эдс данного устройства. Как оно изменится, если заменить водород на газообразный метанол (также под давлением </w:t>
      </w:r>
      <w:r w:rsidR="00517C70" w:rsidRPr="00860CD6">
        <w:t>2</w:t>
      </w:r>
      <w:r w:rsidRPr="00860CD6">
        <w:t xml:space="preserve"> атм)?</w:t>
      </w:r>
    </w:p>
    <w:p w:rsidR="008F55DF" w:rsidRPr="00860CD6" w:rsidRDefault="008F55DF" w:rsidP="00860CD6">
      <w:pPr>
        <w:spacing w:line="360" w:lineRule="auto"/>
        <w:ind w:firstLine="708"/>
        <w:jc w:val="both"/>
      </w:pPr>
      <w:r w:rsidRPr="00860CD6">
        <w:t>3. Почему в данном топливном элементе используется именно оксид циркония? Можно ли его заменить на оксид титана? Оксид серебра?</w:t>
      </w:r>
    </w:p>
    <w:p w:rsidR="008F55DF" w:rsidRPr="00860CD6" w:rsidRDefault="008F55DF" w:rsidP="00860CD6">
      <w:pPr>
        <w:spacing w:line="360" w:lineRule="auto"/>
        <w:jc w:val="both"/>
      </w:pPr>
    </w:p>
    <w:p w:rsidR="008F55DF" w:rsidRPr="00860CD6" w:rsidRDefault="008F55DF" w:rsidP="00860CD6">
      <w:pPr>
        <w:spacing w:line="360" w:lineRule="auto"/>
        <w:ind w:firstLine="708"/>
        <w:jc w:val="both"/>
      </w:pPr>
      <w:r w:rsidRPr="00860CD6">
        <w:rPr>
          <w:b/>
          <w:i/>
        </w:rPr>
        <w:t>Для справки</w:t>
      </w:r>
      <w:r w:rsidRPr="00860CD6">
        <w:t>: термодинамические характеристики веществ составляют:</w:t>
      </w:r>
    </w:p>
    <w:tbl>
      <w:tblPr>
        <w:tblW w:w="0" w:type="auto"/>
        <w:tblLook w:val="01E0"/>
      </w:tblPr>
      <w:tblGrid>
        <w:gridCol w:w="1804"/>
        <w:gridCol w:w="756"/>
        <w:gridCol w:w="756"/>
        <w:gridCol w:w="1362"/>
        <w:gridCol w:w="1295"/>
        <w:gridCol w:w="901"/>
        <w:gridCol w:w="969"/>
        <w:gridCol w:w="836"/>
      </w:tblGrid>
      <w:tr w:rsidR="008F55DF" w:rsidRPr="00860CD6"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  <w:rPr>
                <w:lang w:val="en-US"/>
              </w:rPr>
            </w:pPr>
            <w:r w:rsidRPr="00860CD6">
              <w:rPr>
                <w:lang w:val="en-US"/>
              </w:rPr>
              <w:t>H</w:t>
            </w:r>
            <w:r w:rsidRPr="00860CD6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  <w:rPr>
                <w:lang w:val="en-US"/>
              </w:rPr>
            </w:pPr>
            <w:r w:rsidRPr="00860CD6">
              <w:rPr>
                <w:lang w:val="en-US"/>
              </w:rPr>
              <w:t>O</w:t>
            </w:r>
            <w:r w:rsidRPr="00860CD6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rPr>
                <w:lang w:val="en-US"/>
              </w:rPr>
              <w:t>CH</w:t>
            </w:r>
            <w:r w:rsidRPr="00860CD6">
              <w:rPr>
                <w:vertAlign w:val="subscript"/>
                <w:lang w:val="en-US"/>
              </w:rPr>
              <w:t>3</w:t>
            </w:r>
            <w:r w:rsidRPr="00860CD6">
              <w:rPr>
                <w:lang w:val="en-US"/>
              </w:rPr>
              <w:t>OH</w:t>
            </w:r>
            <w:r w:rsidRPr="00860CD6">
              <w:t xml:space="preserve"> (ж)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  <w:rPr>
                <w:lang w:val="en-US"/>
              </w:rPr>
            </w:pPr>
            <w:r w:rsidRPr="00860CD6">
              <w:rPr>
                <w:lang w:val="en-US"/>
              </w:rPr>
              <w:t>CH</w:t>
            </w:r>
            <w:r w:rsidRPr="00860CD6">
              <w:rPr>
                <w:vertAlign w:val="subscript"/>
                <w:lang w:val="en-US"/>
              </w:rPr>
              <w:t>3</w:t>
            </w:r>
            <w:r w:rsidRPr="00860CD6">
              <w:rPr>
                <w:lang w:val="en-US"/>
              </w:rPr>
              <w:t>OH</w:t>
            </w:r>
            <w:r w:rsidRPr="00860CD6">
              <w:t xml:space="preserve"> (г)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rPr>
                <w:lang w:val="en-US"/>
              </w:rPr>
              <w:t>H</w:t>
            </w:r>
            <w:r w:rsidRPr="00860CD6">
              <w:rPr>
                <w:vertAlign w:val="subscript"/>
                <w:lang w:val="en-US"/>
              </w:rPr>
              <w:t>2</w:t>
            </w:r>
            <w:r w:rsidRPr="00860CD6">
              <w:rPr>
                <w:lang w:val="en-US"/>
              </w:rPr>
              <w:t>O(</w:t>
            </w:r>
            <w:r w:rsidRPr="00860CD6">
              <w:t>г)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rPr>
                <w:lang w:val="en-US"/>
              </w:rPr>
              <w:t>H</w:t>
            </w:r>
            <w:r w:rsidRPr="00860CD6">
              <w:rPr>
                <w:vertAlign w:val="subscript"/>
                <w:lang w:val="en-US"/>
              </w:rPr>
              <w:t>2</w:t>
            </w:r>
            <w:r w:rsidRPr="00860CD6">
              <w:rPr>
                <w:lang w:val="en-US"/>
              </w:rPr>
              <w:t>O(</w:t>
            </w:r>
            <w:r w:rsidRPr="00860CD6">
              <w:t>ж)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t>СО</w:t>
            </w:r>
            <w:r w:rsidRPr="00860CD6">
              <w:rPr>
                <w:vertAlign w:val="subscript"/>
              </w:rPr>
              <w:t>2</w:t>
            </w:r>
          </w:p>
        </w:tc>
      </w:tr>
      <w:tr w:rsidR="008F55DF" w:rsidRPr="00860CD6"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rPr>
                <w:lang w:val="en-US"/>
              </w:rPr>
              <w:sym w:font="Symbol" w:char="F044"/>
            </w:r>
            <w:r w:rsidRPr="00860CD6">
              <w:rPr>
                <w:vertAlign w:val="subscript"/>
                <w:lang w:val="en-US"/>
              </w:rPr>
              <w:t>f</w:t>
            </w:r>
            <w:r w:rsidRPr="00860CD6">
              <w:rPr>
                <w:lang w:val="en-US"/>
              </w:rPr>
              <w:t>H</w:t>
            </w:r>
            <w:r w:rsidRPr="00860CD6">
              <w:rPr>
                <w:vertAlign w:val="superscript"/>
                <w:lang w:val="en-US"/>
              </w:rPr>
              <w:t>o</w:t>
            </w:r>
            <w:r w:rsidRPr="00860CD6">
              <w:t>, кДж/моль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t>-238,6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t>-201.0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t>-241,8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t>-285,8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t>-393,5</w:t>
            </w:r>
          </w:p>
        </w:tc>
      </w:tr>
      <w:tr w:rsidR="008F55DF" w:rsidRPr="00860CD6"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rPr>
                <w:lang w:val="en-US"/>
              </w:rPr>
              <w:t>S</w:t>
            </w:r>
            <w:r w:rsidRPr="00860CD6">
              <w:rPr>
                <w:vertAlign w:val="superscript"/>
                <w:lang w:val="en-US"/>
              </w:rPr>
              <w:t>o</w:t>
            </w:r>
            <w:r w:rsidRPr="00860CD6">
              <w:t>, Дж/К*моль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t>130,5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t>205,0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t>126,8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t>239.8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t>188,7</w:t>
            </w:r>
          </w:p>
        </w:tc>
        <w:tc>
          <w:tcPr>
            <w:tcW w:w="0" w:type="auto"/>
          </w:tcPr>
          <w:p w:rsidR="008F55DF" w:rsidRPr="00860CD6" w:rsidRDefault="008F55DF" w:rsidP="00860CD6">
            <w:pPr>
              <w:spacing w:line="360" w:lineRule="auto"/>
              <w:jc w:val="both"/>
            </w:pPr>
            <w:r w:rsidRPr="00860CD6">
              <w:t>70,1</w:t>
            </w:r>
          </w:p>
        </w:tc>
        <w:tc>
          <w:tcPr>
            <w:tcW w:w="0" w:type="auto"/>
          </w:tcPr>
          <w:p w:rsidR="005F384F" w:rsidRPr="00860CD6" w:rsidRDefault="008F55DF" w:rsidP="00860CD6">
            <w:pPr>
              <w:spacing w:line="360" w:lineRule="auto"/>
              <w:jc w:val="center"/>
            </w:pPr>
            <w:r w:rsidRPr="00860CD6">
              <w:t>213,7</w:t>
            </w:r>
          </w:p>
        </w:tc>
      </w:tr>
    </w:tbl>
    <w:p w:rsidR="008F55DF" w:rsidRPr="00860CD6" w:rsidRDefault="008F55DF" w:rsidP="00860CD6">
      <w:pPr>
        <w:spacing w:line="360" w:lineRule="auto"/>
        <w:jc w:val="both"/>
      </w:pPr>
    </w:p>
    <w:p w:rsidR="005F384F" w:rsidRPr="00B85AB6" w:rsidRDefault="005F384F" w:rsidP="00B85AB6">
      <w:pPr>
        <w:spacing w:line="360" w:lineRule="auto"/>
        <w:ind w:firstLine="425"/>
        <w:rPr>
          <w:b/>
          <w:i/>
        </w:rPr>
      </w:pPr>
      <w:r w:rsidRPr="00B85AB6">
        <w:rPr>
          <w:b/>
          <w:i/>
        </w:rPr>
        <w:t>Решение</w:t>
      </w:r>
    </w:p>
    <w:p w:rsidR="005F384F" w:rsidRPr="00860CD6" w:rsidRDefault="005F384F" w:rsidP="00860CD6">
      <w:pPr>
        <w:spacing w:line="360" w:lineRule="auto"/>
        <w:ind w:firstLine="425"/>
        <w:jc w:val="center"/>
      </w:pPr>
    </w:p>
    <w:p w:rsidR="005F384F" w:rsidRPr="00860CD6" w:rsidRDefault="005F384F" w:rsidP="00860CD6">
      <w:pPr>
        <w:spacing w:line="360" w:lineRule="auto"/>
        <w:ind w:firstLine="425"/>
      </w:pPr>
      <w:r w:rsidRPr="00860CD6">
        <w:tab/>
        <w:t xml:space="preserve">Катодный процесс: </w:t>
      </w:r>
      <w:r w:rsidRPr="00860CD6">
        <w:rPr>
          <w:lang w:val="en-US"/>
        </w:rPr>
        <w:t>O</w:t>
      </w:r>
      <w:r w:rsidRPr="00860CD6">
        <w:rPr>
          <w:vertAlign w:val="subscript"/>
        </w:rPr>
        <w:t xml:space="preserve">2 </w:t>
      </w:r>
      <w:r w:rsidRPr="00860CD6">
        <w:t>+ 4</w:t>
      </w:r>
      <w:r w:rsidRPr="00860CD6">
        <w:rPr>
          <w:lang w:val="en-US"/>
        </w:rPr>
        <w:t>e</w:t>
      </w:r>
      <w:r w:rsidRPr="00860CD6">
        <w:t xml:space="preserve"> = 2</w:t>
      </w:r>
      <w:r w:rsidRPr="00860CD6">
        <w:rPr>
          <w:lang w:val="en-US"/>
        </w:rPr>
        <w:t>O</w:t>
      </w:r>
      <w:r w:rsidRPr="00860CD6">
        <w:rPr>
          <w:vertAlign w:val="superscript"/>
        </w:rPr>
        <w:t>2-</w:t>
      </w:r>
    </w:p>
    <w:p w:rsidR="005F384F" w:rsidRPr="00860CD6" w:rsidRDefault="005F384F" w:rsidP="00860CD6">
      <w:pPr>
        <w:spacing w:line="360" w:lineRule="auto"/>
        <w:ind w:firstLine="425"/>
        <w:rPr>
          <w:b/>
          <w:i/>
        </w:rPr>
      </w:pPr>
      <w:r w:rsidRPr="00860CD6">
        <w:rPr>
          <w:lang w:val="en-US"/>
        </w:rPr>
        <w:tab/>
      </w:r>
      <w:r w:rsidRPr="00860CD6">
        <w:t>Анодный процесс: Н</w:t>
      </w:r>
      <w:r w:rsidRPr="00860CD6">
        <w:rPr>
          <w:vertAlign w:val="subscript"/>
        </w:rPr>
        <w:t>2</w:t>
      </w:r>
      <w:r w:rsidRPr="00860CD6">
        <w:t xml:space="preserve"> + О</w:t>
      </w:r>
      <w:r w:rsidRPr="00860CD6">
        <w:rPr>
          <w:vertAlign w:val="superscript"/>
        </w:rPr>
        <w:t>2-</w:t>
      </w:r>
      <w:r w:rsidRPr="00860CD6">
        <w:t xml:space="preserve"> = Н</w:t>
      </w:r>
      <w:r w:rsidRPr="00860CD6">
        <w:rPr>
          <w:vertAlign w:val="subscript"/>
        </w:rPr>
        <w:t>2</w:t>
      </w:r>
      <w:r w:rsidRPr="00860CD6">
        <w:t>О + 2е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rPr>
          <w:b/>
          <w:i/>
        </w:rPr>
        <w:t xml:space="preserve">   </w:t>
      </w:r>
      <w:r w:rsidRPr="00860CD6">
        <w:t xml:space="preserve"> </w:t>
      </w:r>
      <w:r w:rsidRPr="00860CD6">
        <w:rPr>
          <w:lang w:val="en-US"/>
        </w:rPr>
        <w:t>C</w:t>
      </w:r>
      <w:r w:rsidRPr="00860CD6">
        <w:t>уммарная реакция: 2Н</w:t>
      </w:r>
      <w:r w:rsidRPr="00860CD6">
        <w:rPr>
          <w:vertAlign w:val="subscript"/>
        </w:rPr>
        <w:t>2</w:t>
      </w:r>
      <w:r w:rsidRPr="00860CD6">
        <w:t xml:space="preserve"> + О</w:t>
      </w:r>
      <w:r w:rsidRPr="00860CD6">
        <w:rPr>
          <w:vertAlign w:val="subscript"/>
        </w:rPr>
        <w:t>2</w:t>
      </w:r>
      <w:r w:rsidRPr="00860CD6">
        <w:t xml:space="preserve"> = 2Н</w:t>
      </w:r>
      <w:r w:rsidRPr="00860CD6">
        <w:rPr>
          <w:vertAlign w:val="subscript"/>
        </w:rPr>
        <w:t>2</w:t>
      </w:r>
      <w:r w:rsidRPr="00860CD6">
        <w:t>О</w:t>
      </w:r>
    </w:p>
    <w:p w:rsidR="005F384F" w:rsidRPr="00860CD6" w:rsidRDefault="005F384F" w:rsidP="00860CD6">
      <w:pPr>
        <w:spacing w:line="360" w:lineRule="auto"/>
        <w:ind w:firstLine="425"/>
        <w:jc w:val="both"/>
        <w:rPr>
          <w:lang w:val="en-US"/>
        </w:rPr>
      </w:pPr>
      <w:r w:rsidRPr="00860CD6">
        <w:t xml:space="preserve">    </w:t>
      </w:r>
      <w:r w:rsidRPr="00860CD6">
        <w:sym w:font="Symbol" w:char="F044"/>
      </w:r>
      <w:r w:rsidRPr="00860CD6">
        <w:rPr>
          <w:lang w:val="en-US"/>
        </w:rPr>
        <w:t>G</w:t>
      </w:r>
      <w:r w:rsidRPr="00860CD6">
        <w:t xml:space="preserve"> = </w:t>
      </w:r>
      <w:r w:rsidRPr="00860CD6">
        <w:sym w:font="Symbol" w:char="F044"/>
      </w:r>
      <w:r w:rsidRPr="00860CD6">
        <w:rPr>
          <w:lang w:val="en-US"/>
        </w:rPr>
        <w:t>G</w:t>
      </w:r>
      <w:r w:rsidRPr="00860CD6">
        <w:rPr>
          <w:vertAlign w:val="superscript"/>
        </w:rPr>
        <w:t>0</w:t>
      </w:r>
      <w:r w:rsidRPr="00860CD6">
        <w:t xml:space="preserve"> + </w:t>
      </w:r>
      <w:r w:rsidRPr="00860CD6">
        <w:rPr>
          <w:lang w:val="en-US"/>
        </w:rPr>
        <w:t>RTln</w:t>
      </w:r>
      <w:r w:rsidRPr="00860CD6">
        <w:t>(П(Р</w:t>
      </w:r>
      <w:r w:rsidRPr="00860CD6">
        <w:rPr>
          <w:vertAlign w:val="subscript"/>
        </w:rPr>
        <w:t>прод</w:t>
      </w:r>
      <w:r w:rsidRPr="00860CD6">
        <w:t>/Р</w:t>
      </w:r>
      <w:r w:rsidRPr="00860CD6">
        <w:rPr>
          <w:vertAlign w:val="superscript"/>
        </w:rPr>
        <w:t>0</w:t>
      </w:r>
      <w:r w:rsidRPr="00860CD6">
        <w:t>)</w:t>
      </w:r>
      <w:r w:rsidRPr="00860CD6">
        <w:rPr>
          <w:vertAlign w:val="superscript"/>
        </w:rPr>
        <w:sym w:font="Symbol" w:char="F06E"/>
      </w:r>
      <w:r w:rsidRPr="00860CD6">
        <w:rPr>
          <w:vertAlign w:val="superscript"/>
        </w:rPr>
        <w:t>прод</w:t>
      </w:r>
      <w:r w:rsidRPr="00860CD6">
        <w:t>/ П(Р</w:t>
      </w:r>
      <w:r w:rsidRPr="00860CD6">
        <w:rPr>
          <w:vertAlign w:val="subscript"/>
        </w:rPr>
        <w:t>исх</w:t>
      </w:r>
      <w:r w:rsidRPr="00860CD6">
        <w:t>/Р</w:t>
      </w:r>
      <w:r w:rsidRPr="00860CD6">
        <w:rPr>
          <w:vertAlign w:val="superscript"/>
        </w:rPr>
        <w:t>0</w:t>
      </w:r>
      <w:r w:rsidRPr="00860CD6">
        <w:t>)</w:t>
      </w:r>
      <w:r w:rsidRPr="00860CD6">
        <w:sym w:font="Symbol" w:char="F06E"/>
      </w:r>
      <w:r w:rsidRPr="00860CD6">
        <w:rPr>
          <w:vertAlign w:val="superscript"/>
        </w:rPr>
        <w:t>исх</w:t>
      </w:r>
      <w:r w:rsidRPr="00860CD6">
        <w:t xml:space="preserve">) = </w:t>
      </w:r>
      <w:r w:rsidRPr="00860CD6">
        <w:sym w:font="Symbol" w:char="F044"/>
      </w:r>
      <w:r w:rsidRPr="00860CD6">
        <w:t>Н</w:t>
      </w:r>
      <w:r w:rsidRPr="00860CD6">
        <w:rPr>
          <w:vertAlign w:val="superscript"/>
        </w:rPr>
        <w:t>0</w:t>
      </w:r>
      <w:r w:rsidRPr="00860CD6">
        <w:t xml:space="preserve"> - </w:t>
      </w:r>
      <w:r w:rsidRPr="00860CD6">
        <w:rPr>
          <w:lang w:val="en-US"/>
        </w:rPr>
        <w:t>T</w:t>
      </w:r>
      <w:r w:rsidRPr="00860CD6">
        <w:sym w:font="Symbol" w:char="F044"/>
      </w:r>
      <w:r w:rsidRPr="00860CD6">
        <w:rPr>
          <w:lang w:val="en-US"/>
        </w:rPr>
        <w:t>S</w:t>
      </w:r>
      <w:r w:rsidRPr="00860CD6">
        <w:rPr>
          <w:vertAlign w:val="superscript"/>
        </w:rPr>
        <w:t>0</w:t>
      </w:r>
      <w:r w:rsidRPr="00860CD6">
        <w:t xml:space="preserve"> + </w:t>
      </w:r>
      <w:r w:rsidRPr="00860CD6">
        <w:rPr>
          <w:lang w:val="en-US"/>
        </w:rPr>
        <w:t>RTln</w:t>
      </w:r>
      <w:r w:rsidRPr="00860CD6">
        <w:t>(П(Р</w:t>
      </w:r>
      <w:r w:rsidRPr="00860CD6">
        <w:rPr>
          <w:vertAlign w:val="subscript"/>
        </w:rPr>
        <w:t>прод</w:t>
      </w:r>
      <w:r w:rsidRPr="00860CD6">
        <w:t>/Р</w:t>
      </w:r>
      <w:r w:rsidRPr="00860CD6">
        <w:rPr>
          <w:vertAlign w:val="superscript"/>
        </w:rPr>
        <w:t>0</w:t>
      </w:r>
      <w:r w:rsidRPr="00860CD6">
        <w:t>)</w:t>
      </w:r>
      <w:r w:rsidRPr="00860CD6">
        <w:rPr>
          <w:vertAlign w:val="superscript"/>
        </w:rPr>
        <w:sym w:font="Symbol" w:char="F06E"/>
      </w:r>
      <w:r w:rsidRPr="00860CD6">
        <w:rPr>
          <w:vertAlign w:val="superscript"/>
        </w:rPr>
        <w:t>прод</w:t>
      </w:r>
      <w:r w:rsidRPr="00860CD6">
        <w:t>/ П(Р</w:t>
      </w:r>
      <w:r w:rsidRPr="00860CD6">
        <w:rPr>
          <w:vertAlign w:val="subscript"/>
        </w:rPr>
        <w:t>исх</w:t>
      </w:r>
      <w:r w:rsidRPr="00860CD6">
        <w:t>/Р</w:t>
      </w:r>
      <w:r w:rsidRPr="00860CD6">
        <w:rPr>
          <w:vertAlign w:val="superscript"/>
        </w:rPr>
        <w:t>0</w:t>
      </w:r>
      <w:r w:rsidRPr="00860CD6">
        <w:t>)</w:t>
      </w:r>
      <w:r w:rsidRPr="00860CD6">
        <w:sym w:font="Symbol" w:char="F06E"/>
      </w:r>
      <w:r w:rsidRPr="00860CD6">
        <w:rPr>
          <w:vertAlign w:val="superscript"/>
        </w:rPr>
        <w:t>исх</w:t>
      </w:r>
      <w:r w:rsidRPr="00860CD6">
        <w:t xml:space="preserve">) </w:t>
      </w:r>
    </w:p>
    <w:p w:rsidR="005F384F" w:rsidRPr="00860CD6" w:rsidRDefault="005F384F" w:rsidP="00860CD6">
      <w:pPr>
        <w:spacing w:line="360" w:lineRule="auto"/>
        <w:ind w:firstLine="425"/>
        <w:jc w:val="both"/>
        <w:rPr>
          <w:b/>
          <w:i/>
          <w:lang w:val="en-US"/>
        </w:rPr>
      </w:pPr>
      <w:r w:rsidRPr="00860CD6">
        <w:rPr>
          <w:lang w:val="en-US"/>
        </w:rPr>
        <w:t xml:space="preserve">    </w:t>
      </w:r>
      <w:r w:rsidRPr="00860CD6">
        <w:rPr>
          <w:lang w:val="en-US"/>
        </w:rPr>
        <w:sym w:font="Symbol" w:char="F065"/>
      </w:r>
      <w:r w:rsidRPr="00860CD6">
        <w:rPr>
          <w:lang w:val="en-US"/>
        </w:rPr>
        <w:t xml:space="preserve"> = -</w:t>
      </w:r>
      <w:r w:rsidRPr="00860CD6">
        <w:rPr>
          <w:b/>
          <w:i/>
        </w:rPr>
        <w:t xml:space="preserve"> </w:t>
      </w:r>
      <w:r w:rsidRPr="00860CD6">
        <w:sym w:font="Symbol" w:char="F044"/>
      </w:r>
      <w:r w:rsidRPr="00860CD6">
        <w:rPr>
          <w:lang w:val="en-US"/>
        </w:rPr>
        <w:t>G/nF</w:t>
      </w:r>
      <w:r w:rsidRPr="00860CD6">
        <w:rPr>
          <w:b/>
          <w:i/>
        </w:rPr>
        <w:t xml:space="preserve"> 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rPr>
          <w:b/>
          <w:i/>
        </w:rPr>
        <w:t xml:space="preserve">   </w:t>
      </w:r>
      <w:r w:rsidRPr="00860CD6">
        <w:t>А) водородный элемент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tab/>
      </w:r>
      <w:r w:rsidRPr="00860CD6">
        <w:sym w:font="Symbol" w:char="F044"/>
      </w:r>
      <w:r w:rsidRPr="00860CD6">
        <w:t>Н</w:t>
      </w:r>
      <w:r w:rsidRPr="00860CD6">
        <w:rPr>
          <w:vertAlign w:val="superscript"/>
        </w:rPr>
        <w:t xml:space="preserve">0 </w:t>
      </w:r>
      <w:r w:rsidRPr="00860CD6">
        <w:t>= -483,6 кДж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tab/>
      </w:r>
      <w:r w:rsidRPr="00860CD6">
        <w:sym w:font="Symbol" w:char="F044"/>
      </w:r>
      <w:r w:rsidRPr="00860CD6">
        <w:rPr>
          <w:lang w:val="en-US"/>
        </w:rPr>
        <w:t>S</w:t>
      </w:r>
      <w:r w:rsidRPr="00860CD6">
        <w:rPr>
          <w:vertAlign w:val="superscript"/>
        </w:rPr>
        <w:t xml:space="preserve">0 </w:t>
      </w:r>
      <w:r w:rsidRPr="00860CD6">
        <w:t>= -88.6 Дж/К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sym w:font="Symbol" w:char="F044"/>
      </w:r>
      <w:r w:rsidRPr="00860CD6">
        <w:rPr>
          <w:lang w:val="en-US"/>
        </w:rPr>
        <w:t>G</w:t>
      </w:r>
      <w:r w:rsidRPr="00860CD6">
        <w:rPr>
          <w:vertAlign w:val="superscript"/>
        </w:rPr>
        <w:t xml:space="preserve">0 </w:t>
      </w:r>
      <w:r w:rsidRPr="00860CD6">
        <w:t>= -483600 + 88,6*973,15 = -397,38 кДж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sym w:font="Symbol" w:char="F044"/>
      </w:r>
      <w:r w:rsidRPr="00860CD6">
        <w:rPr>
          <w:lang w:val="en-US"/>
        </w:rPr>
        <w:t>G</w:t>
      </w:r>
      <w:r w:rsidRPr="00860CD6">
        <w:t xml:space="preserve"> = -397380 + 8,31*973,15*</w:t>
      </w:r>
      <w:r w:rsidRPr="00860CD6">
        <w:rPr>
          <w:lang w:val="en-US"/>
        </w:rPr>
        <w:t>ln</w:t>
      </w:r>
      <w:r w:rsidRPr="00860CD6">
        <w:t>(1/(2</w:t>
      </w:r>
      <w:r w:rsidRPr="00860CD6">
        <w:rPr>
          <w:vertAlign w:val="superscript"/>
        </w:rPr>
        <w:t>2</w:t>
      </w:r>
      <w:r w:rsidRPr="00860CD6">
        <w:t>*2,1)) = -414</w:t>
      </w:r>
      <w:r w:rsidRPr="00860CD6">
        <w:rPr>
          <w:lang w:val="en-US"/>
        </w:rPr>
        <w:t> </w:t>
      </w:r>
      <w:r w:rsidRPr="00860CD6">
        <w:t>591 Дж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rPr>
          <w:lang w:val="en-US"/>
        </w:rPr>
        <w:sym w:font="Symbol" w:char="F065"/>
      </w:r>
      <w:r w:rsidRPr="00860CD6">
        <w:t xml:space="preserve"> = 414 591/ (4*96500) = 1.07 В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t>Б) В метанольном элементе будет протекать реакция</w:t>
      </w:r>
    </w:p>
    <w:p w:rsidR="005F384F" w:rsidRPr="00860CD6" w:rsidRDefault="005F384F" w:rsidP="00860CD6">
      <w:pPr>
        <w:spacing w:line="360" w:lineRule="auto"/>
        <w:ind w:firstLine="425"/>
        <w:jc w:val="both"/>
        <w:rPr>
          <w:lang w:val="pt-BR"/>
        </w:rPr>
      </w:pPr>
      <w:r w:rsidRPr="00860CD6">
        <w:rPr>
          <w:lang w:val="pt-BR"/>
        </w:rPr>
        <w:t>CH</w:t>
      </w:r>
      <w:r w:rsidRPr="00860CD6">
        <w:rPr>
          <w:vertAlign w:val="subscript"/>
          <w:lang w:val="pt-BR"/>
        </w:rPr>
        <w:t>3</w:t>
      </w:r>
      <w:r w:rsidRPr="00860CD6">
        <w:rPr>
          <w:lang w:val="pt-BR"/>
        </w:rPr>
        <w:t>OH + 1,5O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 xml:space="preserve"> = CO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 xml:space="preserve"> + 2H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O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sym w:font="Symbol" w:char="F044"/>
      </w:r>
      <w:r w:rsidRPr="00860CD6">
        <w:t>Н</w:t>
      </w:r>
      <w:r w:rsidRPr="00860CD6">
        <w:rPr>
          <w:vertAlign w:val="superscript"/>
        </w:rPr>
        <w:t xml:space="preserve">0 </w:t>
      </w:r>
      <w:r w:rsidRPr="00860CD6">
        <w:t>= -676,1 кДж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sym w:font="Symbol" w:char="F044"/>
      </w:r>
      <w:r w:rsidRPr="00860CD6">
        <w:rPr>
          <w:lang w:val="en-US"/>
        </w:rPr>
        <w:t>S</w:t>
      </w:r>
      <w:r w:rsidRPr="00860CD6">
        <w:rPr>
          <w:vertAlign w:val="superscript"/>
        </w:rPr>
        <w:t xml:space="preserve">0 </w:t>
      </w:r>
      <w:r w:rsidRPr="00860CD6">
        <w:t>= 43.8 Дж/К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sym w:font="Symbol" w:char="F044"/>
      </w:r>
      <w:r w:rsidRPr="00860CD6">
        <w:rPr>
          <w:lang w:val="en-US"/>
        </w:rPr>
        <w:t>G</w:t>
      </w:r>
      <w:r w:rsidRPr="00860CD6">
        <w:rPr>
          <w:vertAlign w:val="superscript"/>
        </w:rPr>
        <w:t xml:space="preserve">0 </w:t>
      </w:r>
      <w:r w:rsidRPr="00860CD6">
        <w:t>= -676100 - 43,8*973,15 = -718,72 кДж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sym w:font="Symbol" w:char="F044"/>
      </w:r>
      <w:r w:rsidRPr="00860CD6">
        <w:rPr>
          <w:lang w:val="en-US"/>
        </w:rPr>
        <w:t>G</w:t>
      </w:r>
      <w:r w:rsidRPr="00860CD6">
        <w:t xml:space="preserve"> = -718724 + 8,31*973,15*</w:t>
      </w:r>
      <w:r w:rsidRPr="00860CD6">
        <w:rPr>
          <w:lang w:val="en-US"/>
        </w:rPr>
        <w:t>ln</w:t>
      </w:r>
      <w:r w:rsidRPr="00860CD6">
        <w:t>(1/(2*2,1</w:t>
      </w:r>
      <w:r w:rsidRPr="00860CD6">
        <w:rPr>
          <w:vertAlign w:val="superscript"/>
        </w:rPr>
        <w:t>1,5</w:t>
      </w:r>
      <w:r w:rsidRPr="00860CD6">
        <w:t>)) = -718</w:t>
      </w:r>
      <w:r w:rsidRPr="00860CD6">
        <w:rPr>
          <w:lang w:val="en-US"/>
        </w:rPr>
        <w:t> </w:t>
      </w:r>
      <w:r w:rsidRPr="00860CD6">
        <w:t>771 Дж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rPr>
          <w:lang w:val="en-US"/>
        </w:rPr>
        <w:sym w:font="Symbol" w:char="F065"/>
      </w:r>
      <w:r w:rsidRPr="00860CD6">
        <w:t xml:space="preserve"> = 718771/(6*96500) = 1.24 В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t xml:space="preserve">В качестве керамического модуля должно использоваться вещество с ионной (оксидной) проводимостью – катион металла должен быть значительно больше оксидного аниона по размерам. Оксид титана вряд ли удовлетворяет этим требованиям, </w:t>
      </w:r>
      <w:r w:rsidRPr="00860CD6">
        <w:lastRenderedPageBreak/>
        <w:t>а вот оксид серебра – вполне.</w:t>
      </w:r>
      <w:r w:rsidR="000B2011">
        <w:t xml:space="preserve"> Однако оксид серебра при температуре 700 </w:t>
      </w:r>
      <w:r w:rsidR="000B2011" w:rsidRPr="000B2011">
        <w:rPr>
          <w:vertAlign w:val="superscript"/>
        </w:rPr>
        <w:t>о</w:t>
      </w:r>
      <w:r w:rsidR="000B2011">
        <w:t>С разлагается, что делает невозможным его использование.</w:t>
      </w:r>
    </w:p>
    <w:p w:rsidR="005F384F" w:rsidRPr="00860CD6" w:rsidRDefault="005F384F" w:rsidP="00860CD6">
      <w:pPr>
        <w:spacing w:line="360" w:lineRule="auto"/>
        <w:ind w:firstLine="425"/>
        <w:jc w:val="both"/>
      </w:pPr>
    </w:p>
    <w:p w:rsidR="005F384F" w:rsidRPr="00860CD6" w:rsidRDefault="005F384F" w:rsidP="00860CD6">
      <w:pPr>
        <w:spacing w:line="360" w:lineRule="auto"/>
        <w:ind w:firstLine="425"/>
        <w:jc w:val="both"/>
        <w:rPr>
          <w:b/>
          <w:i/>
        </w:rPr>
      </w:pPr>
      <w:r w:rsidRPr="00860CD6">
        <w:rPr>
          <w:b/>
          <w:i/>
        </w:rPr>
        <w:t>Критерии оценивания: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t>1. Уравнения катодного и анодного процесса – по 1 баллу, всего 2 балла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t>2. Связь между изменением свободной энергией Гиббса и эдс – 2 балла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t>3. Расчет изменения свободной энергии Гиббса с учетом давления газообразных компонентов – по 4 балла для обоих случаев = 8 баллов</w:t>
      </w:r>
      <w:r w:rsidR="000B2011">
        <w:t>. Если расчет велся на стандартные условия – по 1 баллу за расчет.</w:t>
      </w:r>
    </w:p>
    <w:p w:rsidR="005F384F" w:rsidRPr="00860CD6" w:rsidRDefault="005F384F" w:rsidP="00860CD6">
      <w:pPr>
        <w:spacing w:line="360" w:lineRule="auto"/>
        <w:ind w:firstLine="425"/>
        <w:jc w:val="both"/>
      </w:pPr>
      <w:r w:rsidRPr="00860CD6">
        <w:t>4. Указание на оксидную проводимость и обсуждение альтернативного материала – 2 балла</w:t>
      </w:r>
    </w:p>
    <w:p w:rsidR="005F384F" w:rsidRPr="00860CD6" w:rsidRDefault="005F384F" w:rsidP="00860CD6">
      <w:pPr>
        <w:spacing w:line="360" w:lineRule="auto"/>
        <w:ind w:firstLine="425"/>
        <w:jc w:val="both"/>
      </w:pPr>
    </w:p>
    <w:p w:rsidR="008F55DF" w:rsidRPr="00860CD6" w:rsidRDefault="008F55DF" w:rsidP="00860CD6">
      <w:pPr>
        <w:spacing w:line="360" w:lineRule="auto"/>
        <w:ind w:firstLine="425"/>
        <w:jc w:val="both"/>
        <w:rPr>
          <w:b/>
          <w:i/>
        </w:rPr>
      </w:pPr>
      <w:r w:rsidRPr="00860CD6">
        <w:rPr>
          <w:b/>
          <w:i/>
        </w:rPr>
        <w:t xml:space="preserve">Задача </w:t>
      </w:r>
      <w:r w:rsidR="00517C70" w:rsidRPr="00860CD6">
        <w:rPr>
          <w:b/>
          <w:i/>
        </w:rPr>
        <w:t xml:space="preserve">4 </w:t>
      </w:r>
    </w:p>
    <w:p w:rsidR="008F55DF" w:rsidRPr="00860CD6" w:rsidRDefault="008F55DF" w:rsidP="00860CD6">
      <w:pPr>
        <w:spacing w:line="360" w:lineRule="auto"/>
        <w:ind w:firstLine="425"/>
        <w:jc w:val="both"/>
      </w:pPr>
    </w:p>
    <w:p w:rsidR="008F55DF" w:rsidRPr="00860CD6" w:rsidRDefault="008F55DF" w:rsidP="00860CD6">
      <w:pPr>
        <w:autoSpaceDE w:val="0"/>
        <w:autoSpaceDN w:val="0"/>
        <w:adjustRightInd w:val="0"/>
        <w:spacing w:line="360" w:lineRule="auto"/>
        <w:ind w:firstLine="425"/>
        <w:jc w:val="both"/>
      </w:pPr>
      <w:r w:rsidRPr="00860CD6">
        <w:t>Один из ведущих ВУЗов России получил от НИИ целлюлозно-бумажной</w:t>
      </w:r>
    </w:p>
    <w:p w:rsidR="008F55DF" w:rsidRPr="00860CD6" w:rsidRDefault="008F55DF" w:rsidP="00860CD6">
      <w:pPr>
        <w:autoSpaceDE w:val="0"/>
        <w:autoSpaceDN w:val="0"/>
        <w:adjustRightInd w:val="0"/>
        <w:spacing w:line="360" w:lineRule="auto"/>
        <w:jc w:val="both"/>
      </w:pPr>
      <w:r w:rsidRPr="00860CD6">
        <w:t xml:space="preserve">промышленности заказ на исследование межионных взаимодействий в системе перхлорат церия (IV) — сульфат натрия — вода. Руководитель договора предложил выполнить часть работы, а, именно исследование комплексообразования в этой системе спектрофотометрическим методом своим студентам — Илье, </w:t>
      </w:r>
      <w:r w:rsidR="00517C70" w:rsidRPr="00860CD6">
        <w:t>Леш</w:t>
      </w:r>
      <w:r w:rsidRPr="00860CD6">
        <w:t xml:space="preserve">е и </w:t>
      </w:r>
      <w:r w:rsidR="00517C70" w:rsidRPr="00860CD6">
        <w:t>Лен</w:t>
      </w:r>
      <w:r w:rsidRPr="00860CD6">
        <w:t xml:space="preserve">е. Они приготовили в качестве исходного 0,5 литра </w:t>
      </w:r>
      <w:smartTag w:uri="urn:schemas-microsoft-com:office:smarttags" w:element="metricconverter">
        <w:smartTagPr>
          <w:attr w:name="ProductID" w:val="0,01 M"/>
        </w:smartTagPr>
        <w:r w:rsidRPr="00860CD6">
          <w:t>0,01 M</w:t>
        </w:r>
      </w:smartTag>
      <w:r w:rsidRPr="00860CD6">
        <w:t xml:space="preserve"> раствора перхлората церия в </w:t>
      </w:r>
      <w:smartTag w:uri="urn:schemas-microsoft-com:office:smarttags" w:element="metricconverter">
        <w:smartTagPr>
          <w:attr w:name="ProductID" w:val="1 M"/>
        </w:smartTagPr>
        <w:r w:rsidRPr="00860CD6">
          <w:t>1 M</w:t>
        </w:r>
      </w:smartTag>
      <w:r w:rsidRPr="00860CD6">
        <w:t xml:space="preserve"> хлорной кислоте и стали добавлять к раствору небольшими порциями свежепрокаленный сульфат натрия (объемные эффекты растворения пренебрежимо малы). Для каждого из последовательно получаемых растворов они измеряли оптическую плотность D в кювете </w:t>
      </w:r>
      <w:smartTag w:uri="urn:schemas-microsoft-com:office:smarttags" w:element="metricconverter">
        <w:smartTagPr>
          <w:attr w:name="ProductID" w:val="1 см"/>
        </w:smartTagPr>
        <w:r w:rsidRPr="00860CD6">
          <w:t>1 см</w:t>
        </w:r>
      </w:smartTag>
      <w:r w:rsidRPr="00860CD6">
        <w:t xml:space="preserve"> (Илья — при длине волны 290 нм, </w:t>
      </w:r>
      <w:r w:rsidR="00517C70" w:rsidRPr="00860CD6">
        <w:t>Леша</w:t>
      </w:r>
      <w:r w:rsidRPr="00860CD6">
        <w:t xml:space="preserve"> — при 330 нм, </w:t>
      </w:r>
      <w:r w:rsidR="00517C70" w:rsidRPr="00860CD6">
        <w:t>Лена</w:t>
      </w:r>
      <w:r w:rsidRPr="00860CD6">
        <w:t xml:space="preserve"> — при 390 нм). Зависимость оптической плотности </w:t>
      </w:r>
      <w:r w:rsidRPr="00860CD6">
        <w:rPr>
          <w:b/>
          <w:bCs/>
        </w:rPr>
        <w:t>(</w:t>
      </w:r>
      <w:r w:rsidRPr="00860CD6">
        <w:rPr>
          <w:bCs/>
        </w:rPr>
        <w:t>D*10</w:t>
      </w:r>
      <w:r w:rsidRPr="00860CD6">
        <w:t>) от массы добавленного сульфата натрия приведена ниже:</w:t>
      </w:r>
    </w:p>
    <w:tbl>
      <w:tblPr>
        <w:tblW w:w="0" w:type="auto"/>
        <w:tblLook w:val="01E0"/>
      </w:tblPr>
      <w:tblGrid>
        <w:gridCol w:w="771"/>
        <w:gridCol w:w="572"/>
        <w:gridCol w:w="572"/>
        <w:gridCol w:w="572"/>
        <w:gridCol w:w="57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17C70" w:rsidRPr="00860CD6"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rPr>
                <w:lang w:val="en-US"/>
              </w:rPr>
              <w:t>m</w:t>
            </w:r>
            <w:r w:rsidRPr="00860CD6">
              <w:t>, мг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213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426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639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852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1065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1278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1491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1704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1917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2130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2343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2556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3550</w:t>
            </w:r>
          </w:p>
        </w:tc>
      </w:tr>
      <w:tr w:rsidR="00517C70" w:rsidRPr="00860CD6"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Илья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1,2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2,3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3,2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3,7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3,9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4,1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4,3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4,5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4,7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4,9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5,1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5,3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6,2</w:t>
            </w:r>
          </w:p>
        </w:tc>
      </w:tr>
      <w:tr w:rsidR="00517C70" w:rsidRPr="00860CD6"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Леша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2,5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2,9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3,3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3,7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4,1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4,5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4,6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4,4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4,2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4,0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3,8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3,6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2,7</w:t>
            </w:r>
          </w:p>
        </w:tc>
      </w:tr>
      <w:tr w:rsidR="00517C70" w:rsidRPr="00860CD6"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Лена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1,3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1,6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1,9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2,2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2,5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2,8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3,1</w:t>
            </w:r>
          </w:p>
        </w:tc>
        <w:tc>
          <w:tcPr>
            <w:tcW w:w="663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3,4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3,7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4,2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4,6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5,2</w:t>
            </w:r>
          </w:p>
        </w:tc>
        <w:tc>
          <w:tcPr>
            <w:tcW w:w="664" w:type="dxa"/>
          </w:tcPr>
          <w:p w:rsidR="00517C70" w:rsidRPr="00860CD6" w:rsidRDefault="00517C70" w:rsidP="00860CD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CD6">
              <w:t>8,0</w:t>
            </w:r>
          </w:p>
        </w:tc>
      </w:tr>
    </w:tbl>
    <w:p w:rsidR="00517C70" w:rsidRPr="00860CD6" w:rsidRDefault="00517C70" w:rsidP="00860CD6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8F55DF" w:rsidRPr="00860CD6" w:rsidRDefault="008F55DF" w:rsidP="00860CD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60CD6">
        <w:lastRenderedPageBreak/>
        <w:t>Расстроенные несоответствием полученных результатов студенты пошли с повинной к руководителю работы. Однако тот остался вполне доволен выполненными исследованиями.</w:t>
      </w:r>
    </w:p>
    <w:p w:rsidR="008F55DF" w:rsidRPr="00860CD6" w:rsidRDefault="008F55DF" w:rsidP="00860CD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60CD6">
        <w:t>1. Какие же соединения были обнаружены в этой системе? Приведите их структурные формулы.</w:t>
      </w:r>
    </w:p>
    <w:p w:rsidR="008F55DF" w:rsidRPr="00860CD6" w:rsidRDefault="008F55DF" w:rsidP="00860CD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60CD6">
        <w:t>2. В чем причина различия результатов, полученных студентами?</w:t>
      </w:r>
    </w:p>
    <w:p w:rsidR="008F55DF" w:rsidRPr="00860CD6" w:rsidRDefault="008F55DF" w:rsidP="00860CD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60CD6">
        <w:t>3. Для чего в исходный раствор была добавлена хлорная кислота? Можно ли ее заменить на перхлорат натрия или соляную кислоту?</w:t>
      </w:r>
    </w:p>
    <w:p w:rsidR="008F55DF" w:rsidRPr="00860CD6" w:rsidRDefault="008F55DF" w:rsidP="00860CD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60CD6">
        <w:rPr>
          <w:b/>
          <w:bCs/>
        </w:rPr>
        <w:t xml:space="preserve">4. </w:t>
      </w:r>
      <w:r w:rsidRPr="00860CD6">
        <w:t>Какие предварительные исследования можно было провести студентам, чтобы не впадать в панику раньше времени? Какие еще методы исследования комплексообразования Вам известны?</w:t>
      </w:r>
    </w:p>
    <w:p w:rsidR="008F55DF" w:rsidRPr="00860CD6" w:rsidRDefault="008F55DF" w:rsidP="00860CD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60CD6">
        <w:t>5. С помощью каких химических процессов Вы могли бы получить необходимый для работы диоксид церия из "кремня" для зажигалок, представляющего собой ЭFe</w:t>
      </w:r>
      <w:r w:rsidRPr="00860CD6">
        <w:rPr>
          <w:vertAlign w:val="subscript"/>
        </w:rPr>
        <w:t>2</w:t>
      </w:r>
      <w:r w:rsidRPr="00860CD6">
        <w:t xml:space="preserve"> (где Э — смесь различных лантанидов, включая и церий)? Приведите уравнения легко осуществимых реакций.</w:t>
      </w:r>
    </w:p>
    <w:p w:rsidR="008F55DF" w:rsidRPr="00860CD6" w:rsidRDefault="008F55DF" w:rsidP="00860CD6">
      <w:pPr>
        <w:spacing w:line="360" w:lineRule="auto"/>
        <w:ind w:firstLine="425"/>
        <w:jc w:val="both"/>
      </w:pPr>
    </w:p>
    <w:p w:rsidR="00543017" w:rsidRPr="00860CD6" w:rsidRDefault="00543017" w:rsidP="00860CD6">
      <w:pPr>
        <w:spacing w:line="360" w:lineRule="auto"/>
        <w:ind w:firstLine="425"/>
        <w:jc w:val="both"/>
        <w:rPr>
          <w:b/>
          <w:i/>
        </w:rPr>
      </w:pPr>
      <w:r w:rsidRPr="00860CD6">
        <w:rPr>
          <w:b/>
          <w:i/>
        </w:rPr>
        <w:t>Решение</w:t>
      </w:r>
    </w:p>
    <w:p w:rsidR="00543017" w:rsidRPr="00860CD6" w:rsidRDefault="00543017" w:rsidP="00860CD6">
      <w:pPr>
        <w:spacing w:line="360" w:lineRule="auto"/>
        <w:ind w:firstLine="425"/>
        <w:jc w:val="both"/>
        <w:rPr>
          <w:b/>
          <w:i/>
        </w:rPr>
      </w:pPr>
    </w:p>
    <w:p w:rsidR="00543017" w:rsidRPr="00860CD6" w:rsidRDefault="00543017" w:rsidP="00860CD6">
      <w:pPr>
        <w:spacing w:line="360" w:lineRule="auto"/>
        <w:ind w:firstLine="425"/>
        <w:jc w:val="both"/>
      </w:pPr>
      <w:r w:rsidRPr="00860CD6">
        <w:t>1. Если рассмотреть зависимости оптической плотности от массы добавленной соли, то окажется, что во всех случаях можно выделить два прямолинейных участка с точкам пересечения при массе сульфата натрия 710 мг, 1420 мг и 2130 мг, соответственно.</w:t>
      </w:r>
    </w:p>
    <w:p w:rsidR="00543017" w:rsidRPr="00860CD6" w:rsidRDefault="00423177" w:rsidP="000B2011">
      <w:pPr>
        <w:spacing w:line="360" w:lineRule="auto"/>
        <w:ind w:firstLine="425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334000" cy="2800350"/>
            <wp:effectExtent l="1905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017" w:rsidRPr="00860CD6" w:rsidRDefault="00543017" w:rsidP="00860CD6">
      <w:pPr>
        <w:spacing w:line="360" w:lineRule="auto"/>
        <w:ind w:firstLine="708"/>
        <w:rPr>
          <w:noProof/>
        </w:rPr>
      </w:pPr>
    </w:p>
    <w:p w:rsidR="00543017" w:rsidRPr="00860CD6" w:rsidRDefault="00543017" w:rsidP="00860CD6">
      <w:pPr>
        <w:spacing w:line="360" w:lineRule="auto"/>
        <w:ind w:firstLine="708"/>
        <w:rPr>
          <w:noProof/>
        </w:rPr>
      </w:pPr>
      <w:r w:rsidRPr="00860CD6">
        <w:rPr>
          <w:noProof/>
        </w:rPr>
        <w:t xml:space="preserve">                                                                                                                </w:t>
      </w:r>
    </w:p>
    <w:p w:rsidR="000B2011" w:rsidRDefault="00543017" w:rsidP="00860CD6">
      <w:pPr>
        <w:spacing w:line="360" w:lineRule="auto"/>
        <w:ind w:firstLine="708"/>
        <w:rPr>
          <w:noProof/>
        </w:rPr>
      </w:pPr>
      <w:r w:rsidRPr="00860CD6">
        <w:rPr>
          <w:noProof/>
        </w:rPr>
        <w:t xml:space="preserve">                                                                                                               </w:t>
      </w:r>
    </w:p>
    <w:p w:rsidR="000B2011" w:rsidRDefault="000B2011" w:rsidP="00860CD6">
      <w:pPr>
        <w:spacing w:line="360" w:lineRule="auto"/>
        <w:ind w:firstLine="708"/>
        <w:rPr>
          <w:noProof/>
        </w:rPr>
      </w:pPr>
    </w:p>
    <w:p w:rsidR="00543017" w:rsidRPr="00860CD6" w:rsidRDefault="000B2011" w:rsidP="000B2011">
      <w:pPr>
        <w:spacing w:line="360" w:lineRule="auto"/>
        <w:ind w:left="7080"/>
        <w:rPr>
          <w:noProof/>
        </w:rPr>
      </w:pPr>
      <w:r>
        <w:rPr>
          <w:noProof/>
        </w:rPr>
        <w:t xml:space="preserve">     </w:t>
      </w:r>
      <w:r w:rsidR="00543017" w:rsidRPr="00860CD6">
        <w:rPr>
          <w:noProof/>
        </w:rPr>
        <w:t>Леша</w:t>
      </w:r>
    </w:p>
    <w:p w:rsidR="00543017" w:rsidRPr="00860CD6" w:rsidRDefault="00543017" w:rsidP="00860CD6">
      <w:pPr>
        <w:spacing w:line="360" w:lineRule="auto"/>
        <w:ind w:firstLine="708"/>
        <w:rPr>
          <w:noProof/>
        </w:rPr>
      </w:pPr>
      <w:r w:rsidRPr="00860CD6">
        <w:rPr>
          <w:noProof/>
        </w:rPr>
        <w:t xml:space="preserve">                                                                                                                Лена</w:t>
      </w:r>
    </w:p>
    <w:p w:rsidR="00543017" w:rsidRPr="00860CD6" w:rsidRDefault="00543017" w:rsidP="00860CD6">
      <w:pPr>
        <w:spacing w:line="360" w:lineRule="auto"/>
        <w:ind w:firstLine="708"/>
        <w:rPr>
          <w:noProof/>
        </w:rPr>
      </w:pPr>
      <w:r w:rsidRPr="00860CD6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43017" w:rsidRPr="00860CD6" w:rsidRDefault="00543017" w:rsidP="00860CD6">
      <w:pPr>
        <w:spacing w:line="360" w:lineRule="auto"/>
        <w:ind w:firstLine="708"/>
        <w:rPr>
          <w:noProof/>
        </w:rPr>
      </w:pPr>
    </w:p>
    <w:p w:rsidR="00543017" w:rsidRPr="00860CD6" w:rsidRDefault="00543017" w:rsidP="00860CD6">
      <w:pPr>
        <w:spacing w:line="360" w:lineRule="auto"/>
        <w:ind w:firstLine="708"/>
        <w:rPr>
          <w:noProof/>
        </w:rPr>
      </w:pP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  <w:r w:rsidRPr="00860CD6">
        <w:lastRenderedPageBreak/>
        <w:t>Эти точки соответствуют мольным соотношениям Се</w:t>
      </w:r>
      <w:r w:rsidRPr="00860CD6">
        <w:rPr>
          <w:vertAlign w:val="superscript"/>
        </w:rPr>
        <w:t>4+</w:t>
      </w:r>
      <w:r w:rsidRPr="00860CD6">
        <w:t>:</w:t>
      </w:r>
      <w:r w:rsidRPr="00860CD6">
        <w:rPr>
          <w:lang w:val="en-US"/>
        </w:rPr>
        <w:t>SO</w:t>
      </w:r>
      <w:r w:rsidRPr="00860CD6">
        <w:rPr>
          <w:vertAlign w:val="subscript"/>
        </w:rPr>
        <w:t>4</w:t>
      </w:r>
      <w:r w:rsidRPr="00860CD6">
        <w:rPr>
          <w:vertAlign w:val="superscript"/>
        </w:rPr>
        <w:t>2-</w:t>
      </w:r>
      <w:r w:rsidRPr="00860CD6">
        <w:t xml:space="preserve"> 1:1, 1:2, 1:3. Следовательно, в растворе образуются следующие комплексы: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  <w:rPr>
          <w:lang w:val="fr-FR"/>
        </w:rPr>
      </w:pPr>
      <w:r w:rsidRPr="00860CD6">
        <w:t xml:space="preserve">      С</w:t>
      </w:r>
      <w:r w:rsidRPr="00860CD6">
        <w:rPr>
          <w:lang w:val="fr-FR"/>
        </w:rPr>
        <w:t>eSO</w:t>
      </w:r>
      <w:r w:rsidRPr="00860CD6">
        <w:rPr>
          <w:vertAlign w:val="subscript"/>
          <w:lang w:val="fr-FR"/>
        </w:rPr>
        <w:t>4</w:t>
      </w:r>
      <w:r w:rsidRPr="00860CD6">
        <w:rPr>
          <w:vertAlign w:val="superscript"/>
          <w:lang w:val="fr-FR"/>
        </w:rPr>
        <w:t xml:space="preserve">2+  </w:t>
      </w:r>
      <w:r w:rsidRPr="00860CD6">
        <w:rPr>
          <w:lang w:val="fr-FR"/>
        </w:rPr>
        <w:t xml:space="preserve">                Ce(SO</w:t>
      </w:r>
      <w:r w:rsidRPr="00860CD6">
        <w:rPr>
          <w:vertAlign w:val="subscript"/>
          <w:lang w:val="fr-FR"/>
        </w:rPr>
        <w:t>4</w:t>
      </w:r>
      <w:r w:rsidRPr="00860CD6">
        <w:rPr>
          <w:lang w:val="fr-FR"/>
        </w:rPr>
        <w:t>)</w:t>
      </w:r>
      <w:r w:rsidRPr="00860CD6">
        <w:rPr>
          <w:vertAlign w:val="subscript"/>
          <w:lang w:val="fr-FR"/>
        </w:rPr>
        <w:t xml:space="preserve">2 </w:t>
      </w:r>
      <w:r w:rsidRPr="00860CD6">
        <w:rPr>
          <w:lang w:val="fr-FR"/>
        </w:rPr>
        <w:t xml:space="preserve">                                      Ce(SO</w:t>
      </w:r>
      <w:r w:rsidRPr="00860CD6">
        <w:rPr>
          <w:vertAlign w:val="subscript"/>
          <w:lang w:val="fr-FR"/>
        </w:rPr>
        <w:t>4</w:t>
      </w:r>
      <w:r w:rsidRPr="00860CD6">
        <w:rPr>
          <w:lang w:val="fr-FR"/>
        </w:rPr>
        <w:t>)</w:t>
      </w:r>
      <w:r w:rsidRPr="00860CD6">
        <w:rPr>
          <w:vertAlign w:val="subscript"/>
          <w:lang w:val="fr-FR"/>
        </w:rPr>
        <w:t>3</w:t>
      </w:r>
      <w:r w:rsidRPr="00860CD6">
        <w:rPr>
          <w:vertAlign w:val="superscript"/>
          <w:lang w:val="fr-FR"/>
        </w:rPr>
        <w:t>2-</w:t>
      </w:r>
    </w:p>
    <w:p w:rsidR="00543017" w:rsidRPr="00860CD6" w:rsidRDefault="00423177" w:rsidP="00860CD6">
      <w:pPr>
        <w:tabs>
          <w:tab w:val="left" w:pos="1980"/>
        </w:tabs>
        <w:spacing w:line="360" w:lineRule="auto"/>
        <w:ind w:firstLine="708"/>
      </w:pPr>
      <w:r>
        <w:rPr>
          <w:noProof/>
        </w:rPr>
        <w:drawing>
          <wp:inline distT="0" distB="0" distL="0" distR="0">
            <wp:extent cx="5210175" cy="1733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  <w:rPr>
          <w:vertAlign w:val="superscript"/>
        </w:rPr>
      </w:pPr>
      <w:r w:rsidRPr="00860CD6">
        <w:t xml:space="preserve">2. Различие в результатах студентов обусловлено разницей в поглощении образующихся комплексных частиц. По-видимому, при 290 нм все три комплекса поглощают одинаково, при 330 нм одинаково поглощают </w:t>
      </w:r>
      <w:r w:rsidRPr="00860CD6">
        <w:rPr>
          <w:lang w:val="en-US"/>
        </w:rPr>
        <w:t>Ce</w:t>
      </w:r>
      <w:r w:rsidRPr="00860CD6">
        <w:rPr>
          <w:vertAlign w:val="superscript"/>
        </w:rPr>
        <w:t>4+</w:t>
      </w:r>
      <w:r w:rsidRPr="00860CD6">
        <w:t xml:space="preserve"> и С</w:t>
      </w:r>
      <w:r w:rsidRPr="00860CD6">
        <w:rPr>
          <w:lang w:val="en-US"/>
        </w:rPr>
        <w:t>e</w:t>
      </w:r>
      <w:r w:rsidRPr="00860CD6">
        <w:t>(</w:t>
      </w:r>
      <w:r w:rsidRPr="00860CD6">
        <w:rPr>
          <w:lang w:val="en-US"/>
        </w:rPr>
        <w:t>SO</w:t>
      </w:r>
      <w:r w:rsidRPr="00860CD6">
        <w:rPr>
          <w:vertAlign w:val="subscript"/>
        </w:rPr>
        <w:t>4</w:t>
      </w:r>
      <w:r w:rsidRPr="00860CD6">
        <w:t>)</w:t>
      </w:r>
      <w:r w:rsidRPr="00860CD6">
        <w:rPr>
          <w:vertAlign w:val="superscript"/>
        </w:rPr>
        <w:t>2+</w:t>
      </w:r>
      <w:r w:rsidRPr="00860CD6">
        <w:t xml:space="preserve"> </w:t>
      </w:r>
      <w:r w:rsidRPr="00860CD6">
        <w:rPr>
          <w:lang w:val="en-US"/>
        </w:rPr>
        <w:t>c</w:t>
      </w:r>
      <w:r w:rsidRPr="00860CD6">
        <w:t xml:space="preserve"> одной стороны, </w:t>
      </w:r>
      <w:r w:rsidRPr="00860CD6">
        <w:rPr>
          <w:lang w:val="fr-FR"/>
        </w:rPr>
        <w:t>Ce</w:t>
      </w:r>
      <w:r w:rsidRPr="00860CD6">
        <w:t>(</w:t>
      </w:r>
      <w:r w:rsidRPr="00860CD6">
        <w:rPr>
          <w:lang w:val="fr-FR"/>
        </w:rPr>
        <w:t>SO</w:t>
      </w:r>
      <w:r w:rsidRPr="00860CD6">
        <w:rPr>
          <w:vertAlign w:val="subscript"/>
        </w:rPr>
        <w:t>4</w:t>
      </w:r>
      <w:r w:rsidRPr="00860CD6">
        <w:t>)</w:t>
      </w:r>
      <w:r w:rsidRPr="00860CD6">
        <w:rPr>
          <w:vertAlign w:val="subscript"/>
        </w:rPr>
        <w:t xml:space="preserve">2 </w:t>
      </w:r>
      <w:r w:rsidRPr="00860CD6">
        <w:t xml:space="preserve">и </w:t>
      </w:r>
      <w:r w:rsidRPr="00860CD6">
        <w:softHyphen/>
        <w:t xml:space="preserve"> </w:t>
      </w:r>
      <w:r w:rsidRPr="00860CD6">
        <w:rPr>
          <w:lang w:val="fr-FR"/>
        </w:rPr>
        <w:t>Ce</w:t>
      </w:r>
      <w:r w:rsidRPr="00860CD6">
        <w:t>(</w:t>
      </w:r>
      <w:r w:rsidRPr="00860CD6">
        <w:rPr>
          <w:lang w:val="fr-FR"/>
        </w:rPr>
        <w:t>SO</w:t>
      </w:r>
      <w:r w:rsidRPr="00860CD6">
        <w:rPr>
          <w:vertAlign w:val="subscript"/>
        </w:rPr>
        <w:t>4</w:t>
      </w:r>
      <w:r w:rsidRPr="00860CD6">
        <w:t>)</w:t>
      </w:r>
      <w:r w:rsidRPr="00860CD6">
        <w:rPr>
          <w:vertAlign w:val="subscript"/>
        </w:rPr>
        <w:t>3</w:t>
      </w:r>
      <w:r w:rsidRPr="00860CD6">
        <w:rPr>
          <w:vertAlign w:val="superscript"/>
        </w:rPr>
        <w:t xml:space="preserve">2- </w:t>
      </w:r>
      <w:r w:rsidRPr="00860CD6">
        <w:t xml:space="preserve">– с другой; при 390 нм отличаться будет только поглощение </w:t>
      </w:r>
      <w:r w:rsidRPr="00860CD6">
        <w:rPr>
          <w:lang w:val="fr-FR"/>
        </w:rPr>
        <w:t>Ce</w:t>
      </w:r>
      <w:r w:rsidRPr="00860CD6">
        <w:t>(</w:t>
      </w:r>
      <w:r w:rsidRPr="00860CD6">
        <w:rPr>
          <w:lang w:val="fr-FR"/>
        </w:rPr>
        <w:t>SO</w:t>
      </w:r>
      <w:r w:rsidRPr="00860CD6">
        <w:rPr>
          <w:vertAlign w:val="subscript"/>
        </w:rPr>
        <w:t>4</w:t>
      </w:r>
      <w:r w:rsidRPr="00860CD6">
        <w:t>)</w:t>
      </w:r>
      <w:r w:rsidRPr="00860CD6">
        <w:rPr>
          <w:vertAlign w:val="subscript"/>
        </w:rPr>
        <w:t>3</w:t>
      </w:r>
      <w:r w:rsidRPr="00860CD6">
        <w:rPr>
          <w:vertAlign w:val="superscript"/>
        </w:rPr>
        <w:t>2-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  <w:r w:rsidRPr="00860CD6">
        <w:t>3. Многозарядные катион церия должен сильно гидролизоваться в водном растворе, вплоть до образования малорастворимых основных солей. Чтобы подавить гидролиз, раствор подкисляют. Фоновый электролит нужен еще и для поддержания ионной силы. Использовать для подкисления соляную кислоту нельзя – ион церия будет окислять хлорид-ион.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  <w:r w:rsidRPr="00860CD6">
        <w:t>4. Предварительно следовало бы снять спектры поглощения в этой системе при разных соотошениях компонентов. Комплексообразование также можно исследовать, используя другие физико-химические методы: ЯМР, колебательную спектроскопию, потенциометрию, дилатометрию и т.п.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  <w:r w:rsidRPr="00860CD6">
        <w:t>5. Один из возможных вариантов: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  <w:r w:rsidRPr="00860CD6">
        <w:t xml:space="preserve">Растворение «кремня» в кислоте: 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  <w:r w:rsidRPr="00860CD6">
        <w:t>2Э</w:t>
      </w:r>
      <w:r w:rsidRPr="00860CD6">
        <w:rPr>
          <w:lang w:val="en-US"/>
        </w:rPr>
        <w:t>Fe</w:t>
      </w:r>
      <w:r w:rsidRPr="00860CD6">
        <w:rPr>
          <w:vertAlign w:val="subscript"/>
        </w:rPr>
        <w:t>2</w:t>
      </w:r>
      <w:r w:rsidRPr="00860CD6">
        <w:t xml:space="preserve"> + 14</w:t>
      </w:r>
      <w:r w:rsidRPr="00860CD6">
        <w:rPr>
          <w:lang w:val="en-US"/>
        </w:rPr>
        <w:t>H</w:t>
      </w:r>
      <w:r w:rsidRPr="00860CD6">
        <w:rPr>
          <w:vertAlign w:val="superscript"/>
        </w:rPr>
        <w:t>+</w:t>
      </w:r>
      <w:r w:rsidRPr="00860CD6">
        <w:t xml:space="preserve"> → 2Э</w:t>
      </w:r>
      <w:r w:rsidRPr="00860CD6">
        <w:rPr>
          <w:vertAlign w:val="superscript"/>
        </w:rPr>
        <w:t>3+</w:t>
      </w:r>
      <w:r w:rsidRPr="00860CD6">
        <w:t xml:space="preserve"> + 4</w:t>
      </w:r>
      <w:r w:rsidRPr="00860CD6">
        <w:rPr>
          <w:lang w:val="en-US"/>
        </w:rPr>
        <w:t>Fe</w:t>
      </w:r>
      <w:r w:rsidRPr="00860CD6">
        <w:rPr>
          <w:vertAlign w:val="superscript"/>
        </w:rPr>
        <w:t>2+</w:t>
      </w:r>
      <w:r w:rsidRPr="00860CD6">
        <w:t xml:space="preserve"> + 7</w:t>
      </w:r>
      <w:r w:rsidRPr="00860CD6">
        <w:rPr>
          <w:lang w:val="en-US"/>
        </w:rPr>
        <w:t>H</w:t>
      </w:r>
      <w:r w:rsidRPr="00860CD6">
        <w:rPr>
          <w:vertAlign w:val="subscript"/>
        </w:rPr>
        <w:t>2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  <w:r w:rsidRPr="00860CD6">
        <w:t>Окисление железа: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  <w:r w:rsidRPr="00860CD6">
        <w:t>4</w:t>
      </w:r>
      <w:r w:rsidRPr="00860CD6">
        <w:rPr>
          <w:lang w:val="en-US"/>
        </w:rPr>
        <w:t>Fe</w:t>
      </w:r>
      <w:r w:rsidRPr="00860CD6">
        <w:rPr>
          <w:vertAlign w:val="superscript"/>
        </w:rPr>
        <w:t xml:space="preserve">2+ </w:t>
      </w:r>
      <w:r w:rsidRPr="00860CD6">
        <w:t xml:space="preserve">+ </w:t>
      </w:r>
      <w:r w:rsidRPr="00860CD6">
        <w:rPr>
          <w:lang w:val="en-US"/>
        </w:rPr>
        <w:t>O</w:t>
      </w:r>
      <w:r w:rsidRPr="00860CD6">
        <w:rPr>
          <w:vertAlign w:val="subscript"/>
        </w:rPr>
        <w:t>2</w:t>
      </w:r>
      <w:r w:rsidRPr="00860CD6">
        <w:t xml:space="preserve"> + 4</w:t>
      </w:r>
      <w:r w:rsidRPr="00860CD6">
        <w:rPr>
          <w:lang w:val="en-US"/>
        </w:rPr>
        <w:t>H</w:t>
      </w:r>
      <w:r w:rsidRPr="00860CD6">
        <w:rPr>
          <w:vertAlign w:val="superscript"/>
        </w:rPr>
        <w:t>+</w:t>
      </w:r>
      <w:r w:rsidRPr="00860CD6">
        <w:t xml:space="preserve"> → 4</w:t>
      </w:r>
      <w:r w:rsidRPr="00860CD6">
        <w:rPr>
          <w:lang w:val="en-US"/>
        </w:rPr>
        <w:t>Fe</w:t>
      </w:r>
      <w:r w:rsidRPr="00860CD6">
        <w:rPr>
          <w:vertAlign w:val="superscript"/>
        </w:rPr>
        <w:t>3+</w:t>
      </w:r>
      <w:r w:rsidRPr="00860CD6">
        <w:t xml:space="preserve"> + 2</w:t>
      </w:r>
      <w:r w:rsidRPr="00860CD6">
        <w:rPr>
          <w:lang w:val="en-US"/>
        </w:rPr>
        <w:t>H</w:t>
      </w:r>
      <w:r w:rsidRPr="00860CD6">
        <w:rPr>
          <w:vertAlign w:val="subscript"/>
        </w:rPr>
        <w:t>2</w:t>
      </w:r>
      <w:r w:rsidRPr="00860CD6">
        <w:rPr>
          <w:lang w:val="en-US"/>
        </w:rPr>
        <w:t>O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  <w:r w:rsidRPr="00860CD6">
        <w:t>Осаждение оксалатов РЗЭ и отделение железа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  <w:rPr>
          <w:lang w:val="pt-BR"/>
        </w:rPr>
      </w:pPr>
      <w:r w:rsidRPr="00860CD6">
        <w:rPr>
          <w:lang w:val="pt-BR"/>
        </w:rPr>
        <w:t>2</w:t>
      </w:r>
      <w:r w:rsidRPr="00860CD6">
        <w:t>Э</w:t>
      </w:r>
      <w:r w:rsidRPr="00860CD6">
        <w:rPr>
          <w:vertAlign w:val="superscript"/>
          <w:lang w:val="pt-BR"/>
        </w:rPr>
        <w:t>3+</w:t>
      </w:r>
      <w:r w:rsidRPr="00860CD6">
        <w:rPr>
          <w:lang w:val="pt-BR"/>
        </w:rPr>
        <w:t xml:space="preserve"> + 3C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O</w:t>
      </w:r>
      <w:r w:rsidRPr="00860CD6">
        <w:rPr>
          <w:vertAlign w:val="subscript"/>
          <w:lang w:val="pt-BR"/>
        </w:rPr>
        <w:t>4</w:t>
      </w:r>
      <w:r w:rsidRPr="00860CD6">
        <w:rPr>
          <w:vertAlign w:val="superscript"/>
          <w:lang w:val="pt-BR"/>
        </w:rPr>
        <w:t>2-</w:t>
      </w:r>
      <w:r w:rsidRPr="00860CD6">
        <w:rPr>
          <w:lang w:val="pt-BR"/>
        </w:rPr>
        <w:t xml:space="preserve"> = </w:t>
      </w:r>
      <w:r w:rsidRPr="00860CD6">
        <w:t>Э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(</w:t>
      </w:r>
      <w:r w:rsidRPr="00860CD6">
        <w:t>С</w:t>
      </w:r>
      <w:r w:rsidRPr="00860CD6">
        <w:rPr>
          <w:vertAlign w:val="subscript"/>
          <w:lang w:val="pt-BR"/>
        </w:rPr>
        <w:t>2</w:t>
      </w:r>
      <w:r w:rsidRPr="00860CD6">
        <w:t>О</w:t>
      </w:r>
      <w:r w:rsidRPr="00860CD6">
        <w:rPr>
          <w:vertAlign w:val="subscript"/>
          <w:lang w:val="pt-BR"/>
        </w:rPr>
        <w:t>4</w:t>
      </w:r>
      <w:r w:rsidRPr="00860CD6">
        <w:rPr>
          <w:lang w:val="pt-BR"/>
        </w:rPr>
        <w:t>)</w:t>
      </w:r>
      <w:r w:rsidRPr="00860CD6">
        <w:rPr>
          <w:vertAlign w:val="subscript"/>
          <w:lang w:val="pt-BR"/>
        </w:rPr>
        <w:t>3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  <w:rPr>
          <w:lang w:val="pt-BR"/>
        </w:rPr>
      </w:pPr>
      <w:r w:rsidRPr="00860CD6">
        <w:rPr>
          <w:lang w:val="pt-BR"/>
        </w:rPr>
        <w:t>Fe</w:t>
      </w:r>
      <w:r w:rsidRPr="00860CD6">
        <w:rPr>
          <w:vertAlign w:val="superscript"/>
          <w:lang w:val="pt-BR"/>
        </w:rPr>
        <w:t>3+</w:t>
      </w:r>
      <w:r w:rsidRPr="00860CD6">
        <w:rPr>
          <w:lang w:val="pt-BR"/>
        </w:rPr>
        <w:t xml:space="preserve"> + 3C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O</w:t>
      </w:r>
      <w:r w:rsidRPr="00860CD6">
        <w:rPr>
          <w:vertAlign w:val="subscript"/>
          <w:lang w:val="pt-BR"/>
        </w:rPr>
        <w:t>4</w:t>
      </w:r>
      <w:r w:rsidRPr="00860CD6">
        <w:rPr>
          <w:vertAlign w:val="superscript"/>
          <w:lang w:val="pt-BR"/>
        </w:rPr>
        <w:t>2-</w:t>
      </w:r>
      <w:r w:rsidRPr="00860CD6">
        <w:rPr>
          <w:lang w:val="pt-BR"/>
        </w:rPr>
        <w:t xml:space="preserve"> = Fe(C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O</w:t>
      </w:r>
      <w:r w:rsidRPr="00860CD6">
        <w:rPr>
          <w:vertAlign w:val="subscript"/>
          <w:lang w:val="pt-BR"/>
        </w:rPr>
        <w:t>4</w:t>
      </w:r>
      <w:r w:rsidRPr="00860CD6">
        <w:rPr>
          <w:lang w:val="pt-BR"/>
        </w:rPr>
        <w:t>)</w:t>
      </w:r>
      <w:r w:rsidRPr="00860CD6">
        <w:rPr>
          <w:vertAlign w:val="subscript"/>
          <w:lang w:val="pt-BR"/>
        </w:rPr>
        <w:t>3</w:t>
      </w:r>
      <w:r w:rsidRPr="00860CD6">
        <w:rPr>
          <w:vertAlign w:val="superscript"/>
          <w:lang w:val="pt-BR"/>
        </w:rPr>
        <w:t>3-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  <w:r w:rsidRPr="00860CD6">
        <w:t>Прокаливание осажденных оксалатов: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  <w:r w:rsidRPr="00860CD6">
        <w:rPr>
          <w:lang w:val="en-US"/>
        </w:rPr>
        <w:t>Ln</w:t>
      </w:r>
      <w:r w:rsidRPr="00860CD6">
        <w:rPr>
          <w:vertAlign w:val="subscript"/>
        </w:rPr>
        <w:t>2</w:t>
      </w:r>
      <w:r w:rsidRPr="00860CD6">
        <w:t>(</w:t>
      </w:r>
      <w:r w:rsidRPr="00860CD6">
        <w:rPr>
          <w:lang w:val="en-US"/>
        </w:rPr>
        <w:t>C</w:t>
      </w:r>
      <w:r w:rsidRPr="00860CD6">
        <w:rPr>
          <w:vertAlign w:val="subscript"/>
        </w:rPr>
        <w:t>2</w:t>
      </w:r>
      <w:r w:rsidRPr="00860CD6">
        <w:rPr>
          <w:lang w:val="en-US"/>
        </w:rPr>
        <w:t>O</w:t>
      </w:r>
      <w:r w:rsidRPr="00860CD6">
        <w:rPr>
          <w:vertAlign w:val="subscript"/>
        </w:rPr>
        <w:t>4</w:t>
      </w:r>
      <w:r w:rsidRPr="00860CD6">
        <w:t>)</w:t>
      </w:r>
      <w:r w:rsidRPr="00860CD6">
        <w:rPr>
          <w:vertAlign w:val="subscript"/>
        </w:rPr>
        <w:t>3</w:t>
      </w:r>
      <w:r w:rsidRPr="00860CD6">
        <w:t xml:space="preserve"> = </w:t>
      </w:r>
      <w:r w:rsidRPr="00860CD6">
        <w:rPr>
          <w:lang w:val="en-US"/>
        </w:rPr>
        <w:t>Ln</w:t>
      </w:r>
      <w:r w:rsidRPr="00860CD6">
        <w:rPr>
          <w:vertAlign w:val="subscript"/>
        </w:rPr>
        <w:t>2</w:t>
      </w:r>
      <w:r w:rsidRPr="00860CD6">
        <w:rPr>
          <w:lang w:val="en-US"/>
        </w:rPr>
        <w:t>O</w:t>
      </w:r>
      <w:r w:rsidRPr="00860CD6">
        <w:rPr>
          <w:vertAlign w:val="subscript"/>
        </w:rPr>
        <w:t>3</w:t>
      </w:r>
      <w:r w:rsidRPr="00860CD6">
        <w:t xml:space="preserve"> + 3</w:t>
      </w:r>
      <w:r w:rsidRPr="00860CD6">
        <w:rPr>
          <w:lang w:val="en-US"/>
        </w:rPr>
        <w:t>C</w:t>
      </w:r>
      <w:r w:rsidRPr="00860CD6">
        <w:t>О</w:t>
      </w:r>
      <w:r w:rsidRPr="00860CD6">
        <w:rPr>
          <w:vertAlign w:val="subscript"/>
        </w:rPr>
        <w:t xml:space="preserve">2 </w:t>
      </w:r>
      <w:r w:rsidRPr="00860CD6">
        <w:t>+ 3СО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  <w:r w:rsidRPr="00860CD6">
        <w:lastRenderedPageBreak/>
        <w:t>Се</w:t>
      </w:r>
      <w:r w:rsidRPr="00860CD6">
        <w:rPr>
          <w:vertAlign w:val="subscript"/>
        </w:rPr>
        <w:t>2</w:t>
      </w:r>
      <w:r w:rsidRPr="00860CD6">
        <w:t>(С</w:t>
      </w:r>
      <w:r w:rsidRPr="00860CD6">
        <w:rPr>
          <w:vertAlign w:val="subscript"/>
        </w:rPr>
        <w:t>2</w:t>
      </w:r>
      <w:r w:rsidRPr="00860CD6">
        <w:t>О</w:t>
      </w:r>
      <w:r w:rsidRPr="00860CD6">
        <w:rPr>
          <w:vertAlign w:val="subscript"/>
        </w:rPr>
        <w:t>4</w:t>
      </w:r>
      <w:r w:rsidRPr="00860CD6">
        <w:t>)</w:t>
      </w:r>
      <w:r w:rsidRPr="00860CD6">
        <w:rPr>
          <w:vertAlign w:val="subscript"/>
        </w:rPr>
        <w:t>3</w:t>
      </w:r>
      <w:r w:rsidRPr="00860CD6">
        <w:t xml:space="preserve"> = 2СеО</w:t>
      </w:r>
      <w:r w:rsidRPr="00860CD6">
        <w:rPr>
          <w:vertAlign w:val="subscript"/>
        </w:rPr>
        <w:t xml:space="preserve">2 </w:t>
      </w:r>
      <w:r w:rsidRPr="00860CD6">
        <w:t>+ 2СО</w:t>
      </w:r>
      <w:r w:rsidRPr="00860CD6">
        <w:rPr>
          <w:vertAlign w:val="subscript"/>
        </w:rPr>
        <w:t>2</w:t>
      </w:r>
      <w:r w:rsidRPr="00860CD6">
        <w:t xml:space="preserve"> + 4СО</w:t>
      </w:r>
    </w:p>
    <w:p w:rsidR="00543017" w:rsidRPr="00860CD6" w:rsidRDefault="00543017" w:rsidP="00860CD6">
      <w:pPr>
        <w:tabs>
          <w:tab w:val="left" w:pos="1980"/>
        </w:tabs>
        <w:spacing w:line="360" w:lineRule="auto"/>
        <w:ind w:firstLine="708"/>
      </w:pPr>
      <w:r w:rsidRPr="00860CD6">
        <w:t>Отделение СеО</w:t>
      </w:r>
      <w:r w:rsidRPr="00860CD6">
        <w:rPr>
          <w:vertAlign w:val="subscript"/>
        </w:rPr>
        <w:t>2</w:t>
      </w:r>
      <w:r w:rsidRPr="00860CD6">
        <w:t xml:space="preserve"> нерастворимого в кислотах</w:t>
      </w:r>
    </w:p>
    <w:p w:rsidR="00543017" w:rsidRPr="00860CD6" w:rsidRDefault="00543017" w:rsidP="00860CD6">
      <w:pPr>
        <w:spacing w:line="360" w:lineRule="auto"/>
        <w:ind w:firstLine="425"/>
        <w:jc w:val="both"/>
      </w:pPr>
    </w:p>
    <w:p w:rsidR="006A1FD1" w:rsidRPr="00860CD6" w:rsidRDefault="006A1FD1" w:rsidP="00860CD6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860CD6">
        <w:rPr>
          <w:b/>
          <w:i/>
        </w:rPr>
        <w:t>Указания к разбалловке:</w:t>
      </w:r>
    </w:p>
    <w:p w:rsidR="006A1FD1" w:rsidRPr="00860CD6" w:rsidRDefault="006A1FD1" w:rsidP="00860CD6">
      <w:pPr>
        <w:autoSpaceDE w:val="0"/>
        <w:autoSpaceDN w:val="0"/>
        <w:adjustRightInd w:val="0"/>
        <w:spacing w:line="360" w:lineRule="auto"/>
      </w:pPr>
      <w:r w:rsidRPr="00860CD6">
        <w:t>1. Соединения – по 1 баллу за эмпирическую и по 1 баллу за структурную формулу = 6 баллов</w:t>
      </w:r>
    </w:p>
    <w:p w:rsidR="006A1FD1" w:rsidRPr="00860CD6" w:rsidRDefault="006A1FD1" w:rsidP="00860CD6">
      <w:pPr>
        <w:autoSpaceDE w:val="0"/>
        <w:autoSpaceDN w:val="0"/>
        <w:adjustRightInd w:val="0"/>
        <w:spacing w:line="360" w:lineRule="auto"/>
      </w:pPr>
      <w:r w:rsidRPr="00860CD6">
        <w:t>2. Объяснение результатов (что поглощает при какой длине волны) – 3 балла</w:t>
      </w:r>
    </w:p>
    <w:p w:rsidR="006A1FD1" w:rsidRPr="00860CD6" w:rsidRDefault="006A1FD1" w:rsidP="00860CD6">
      <w:pPr>
        <w:autoSpaceDE w:val="0"/>
        <w:autoSpaceDN w:val="0"/>
        <w:adjustRightInd w:val="0"/>
        <w:spacing w:line="360" w:lineRule="auto"/>
      </w:pPr>
      <w:r w:rsidRPr="00860CD6">
        <w:t>3. Объяснение ионного фона – 1,5 балла (по 0,5 балла за ответ на каждый из вопросов)</w:t>
      </w:r>
    </w:p>
    <w:p w:rsidR="006A1FD1" w:rsidRPr="00860CD6" w:rsidRDefault="006A1FD1" w:rsidP="00860CD6">
      <w:pPr>
        <w:autoSpaceDE w:val="0"/>
        <w:autoSpaceDN w:val="0"/>
        <w:adjustRightInd w:val="0"/>
        <w:spacing w:line="360" w:lineRule="auto"/>
      </w:pPr>
      <w:r w:rsidRPr="00860CD6">
        <w:t>4. Предварительные исследования – 1,5 балла</w:t>
      </w:r>
    </w:p>
    <w:p w:rsidR="006A1FD1" w:rsidRPr="00860CD6" w:rsidRDefault="006A1FD1" w:rsidP="00860CD6">
      <w:pPr>
        <w:autoSpaceDE w:val="0"/>
        <w:autoSpaceDN w:val="0"/>
        <w:adjustRightInd w:val="0"/>
        <w:spacing w:line="360" w:lineRule="auto"/>
      </w:pPr>
      <w:r w:rsidRPr="00860CD6">
        <w:t>5. Растворение кремня – 2 балла</w:t>
      </w:r>
    </w:p>
    <w:p w:rsidR="006A1FD1" w:rsidRDefault="006A1FD1" w:rsidP="00860CD6">
      <w:pPr>
        <w:spacing w:line="360" w:lineRule="auto"/>
        <w:ind w:firstLine="425"/>
        <w:jc w:val="both"/>
      </w:pPr>
    </w:p>
    <w:p w:rsidR="003B40FE" w:rsidRPr="00860CD6" w:rsidRDefault="003B40FE" w:rsidP="00860CD6">
      <w:pPr>
        <w:spacing w:line="360" w:lineRule="auto"/>
        <w:ind w:firstLine="708"/>
        <w:jc w:val="both"/>
        <w:rPr>
          <w:b/>
          <w:i/>
        </w:rPr>
      </w:pPr>
      <w:r w:rsidRPr="00860CD6">
        <w:rPr>
          <w:b/>
          <w:i/>
        </w:rPr>
        <w:t>Задача 5</w:t>
      </w:r>
      <w:r w:rsidR="00517C70" w:rsidRPr="00860CD6">
        <w:rPr>
          <w:b/>
          <w:i/>
        </w:rPr>
        <w:t xml:space="preserve"> </w:t>
      </w:r>
    </w:p>
    <w:p w:rsidR="003B40FE" w:rsidRPr="00860CD6" w:rsidRDefault="003B40FE" w:rsidP="00860CD6">
      <w:pPr>
        <w:spacing w:line="360" w:lineRule="auto"/>
        <w:jc w:val="both"/>
      </w:pPr>
    </w:p>
    <w:p w:rsidR="003B40FE" w:rsidRPr="00860CD6" w:rsidRDefault="003B40FE" w:rsidP="00860CD6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60CD6">
        <w:rPr>
          <w:color w:val="000000"/>
        </w:rPr>
        <w:t xml:space="preserve">Порошки диоксида титана (314.1 мг), оксида </w:t>
      </w:r>
      <w:r w:rsidR="000B2011">
        <w:rPr>
          <w:color w:val="000000"/>
        </w:rPr>
        <w:t xml:space="preserve">лантана </w:t>
      </w:r>
      <w:r w:rsidRPr="00860CD6">
        <w:rPr>
          <w:color w:val="000000"/>
        </w:rPr>
        <w:t>(4</w:t>
      </w:r>
      <w:r w:rsidR="000B2011">
        <w:rPr>
          <w:color w:val="000000"/>
        </w:rPr>
        <w:t>33</w:t>
      </w:r>
      <w:r w:rsidRPr="00860CD6">
        <w:rPr>
          <w:color w:val="000000"/>
        </w:rPr>
        <w:t>.0 мг) и карбоната рубидия (302.6 мг) тщательно перетерли в ступке, спрессовали в таблетку и прокалили при температуре 1000 °С. Полученный однофазный продукт измельчили и промыли с помощью 100 мл воды, которая при этом приобрела щелочную реакцию. Далее твердый продукт отфильтровали, высушили над CaO и подвергли термогравиметрическому анализу. На термогравиметрической кривой обнаружилось два участка потери массы: в интервале температур 60-110</w:t>
      </w:r>
      <w:r w:rsidR="00517C70" w:rsidRPr="00860CD6">
        <w:rPr>
          <w:color w:val="000000"/>
        </w:rPr>
        <w:t xml:space="preserve"> </w:t>
      </w:r>
      <w:r w:rsidRPr="00860CD6">
        <w:rPr>
          <w:color w:val="000000"/>
        </w:rPr>
        <w:t>°С образец теряет 1.83% от исходной массы, а в интервале 300-400</w:t>
      </w:r>
      <w:r w:rsidR="00517C70" w:rsidRPr="00860CD6">
        <w:rPr>
          <w:color w:val="000000"/>
        </w:rPr>
        <w:t xml:space="preserve"> </w:t>
      </w:r>
      <w:r w:rsidRPr="00860CD6">
        <w:rPr>
          <w:color w:val="000000"/>
        </w:rPr>
        <w:t>°С он теряет еще 1.30%.</w:t>
      </w:r>
    </w:p>
    <w:p w:rsidR="00346440" w:rsidRPr="00860CD6" w:rsidRDefault="00346440" w:rsidP="00860CD6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60CD6">
        <w:rPr>
          <w:color w:val="000000"/>
        </w:rPr>
        <w:t xml:space="preserve">1) </w:t>
      </w:r>
      <w:r w:rsidR="003B40FE" w:rsidRPr="00860CD6">
        <w:rPr>
          <w:color w:val="000000"/>
        </w:rPr>
        <w:t xml:space="preserve">Установите формулу исходного вещества. </w:t>
      </w:r>
    </w:p>
    <w:p w:rsidR="00346440" w:rsidRPr="00860CD6" w:rsidRDefault="00346440" w:rsidP="00860CD6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60CD6">
        <w:rPr>
          <w:color w:val="000000"/>
        </w:rPr>
        <w:t xml:space="preserve">2) </w:t>
      </w:r>
      <w:r w:rsidR="003B40FE" w:rsidRPr="00860CD6">
        <w:rPr>
          <w:color w:val="000000"/>
        </w:rPr>
        <w:t xml:space="preserve">Опишите химические превращения, которые происходят с ним при промывке водой и в ходе термогравиметрического анализа. </w:t>
      </w:r>
    </w:p>
    <w:p w:rsidR="00346440" w:rsidRPr="00860CD6" w:rsidRDefault="00346440" w:rsidP="00860CD6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60CD6">
        <w:rPr>
          <w:color w:val="000000"/>
        </w:rPr>
        <w:t xml:space="preserve">3) </w:t>
      </w:r>
      <w:r w:rsidR="003B40FE" w:rsidRPr="00860CD6">
        <w:rPr>
          <w:color w:val="000000"/>
        </w:rPr>
        <w:t xml:space="preserve">Установите состав вещества на каждом этапе этих превращений. </w:t>
      </w:r>
    </w:p>
    <w:p w:rsidR="003B40FE" w:rsidRDefault="00346440" w:rsidP="00860CD6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60CD6">
        <w:rPr>
          <w:color w:val="000000"/>
        </w:rPr>
        <w:t xml:space="preserve">4) </w:t>
      </w:r>
      <w:r w:rsidR="003B40FE" w:rsidRPr="00860CD6">
        <w:rPr>
          <w:color w:val="000000"/>
        </w:rPr>
        <w:t>Вычислите значение pH, которое приобрела вода после промывки образца.</w:t>
      </w:r>
    </w:p>
    <w:p w:rsidR="000B2011" w:rsidRPr="00860CD6" w:rsidRDefault="000B2011" w:rsidP="00860CD6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</w:p>
    <w:p w:rsidR="00543017" w:rsidRPr="00860CD6" w:rsidRDefault="00543017" w:rsidP="00860CD6">
      <w:pPr>
        <w:spacing w:line="360" w:lineRule="auto"/>
      </w:pPr>
      <w:r w:rsidRPr="00860CD6">
        <w:rPr>
          <w:b/>
        </w:rPr>
        <w:t>Решение: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>Реакция, происходящая при нагревании смеси – образование сложного оксида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>3</w:t>
      </w:r>
      <w:r w:rsidRPr="00860CD6">
        <w:rPr>
          <w:lang w:val="en-US"/>
        </w:rPr>
        <w:t>TiO</w:t>
      </w:r>
      <w:r w:rsidRPr="00860CD6">
        <w:rPr>
          <w:vertAlign w:val="subscript"/>
        </w:rPr>
        <w:t>2</w:t>
      </w:r>
      <w:r w:rsidRPr="00860CD6">
        <w:t xml:space="preserve"> + </w:t>
      </w:r>
      <w:r w:rsidRPr="00860CD6">
        <w:rPr>
          <w:lang w:val="en-US"/>
        </w:rPr>
        <w:t>La</w:t>
      </w:r>
      <w:r w:rsidRPr="00860CD6">
        <w:rPr>
          <w:vertAlign w:val="subscript"/>
        </w:rPr>
        <w:t>2</w:t>
      </w:r>
      <w:r w:rsidRPr="00860CD6">
        <w:rPr>
          <w:lang w:val="en-US"/>
        </w:rPr>
        <w:t>O</w:t>
      </w:r>
      <w:r w:rsidRPr="00860CD6">
        <w:rPr>
          <w:vertAlign w:val="subscript"/>
        </w:rPr>
        <w:t>3</w:t>
      </w:r>
      <w:r w:rsidRPr="00860CD6">
        <w:t xml:space="preserve"> + </w:t>
      </w:r>
      <w:r w:rsidRPr="00860CD6">
        <w:rPr>
          <w:lang w:val="en-US"/>
        </w:rPr>
        <w:t>Rb</w:t>
      </w:r>
      <w:r w:rsidRPr="00860CD6">
        <w:rPr>
          <w:vertAlign w:val="subscript"/>
        </w:rPr>
        <w:t>2</w:t>
      </w:r>
      <w:r w:rsidRPr="00860CD6">
        <w:rPr>
          <w:lang w:val="en-US"/>
        </w:rPr>
        <w:t>CO</w:t>
      </w:r>
      <w:r w:rsidRPr="00860CD6">
        <w:rPr>
          <w:vertAlign w:val="subscript"/>
        </w:rPr>
        <w:t>3</w:t>
      </w:r>
      <w:r w:rsidRPr="00860CD6">
        <w:t xml:space="preserve"> = </w:t>
      </w:r>
      <w:r w:rsidRPr="00860CD6">
        <w:rPr>
          <w:lang w:val="en-US"/>
        </w:rPr>
        <w:t>Rb</w:t>
      </w:r>
      <w:r w:rsidRPr="00860CD6">
        <w:rPr>
          <w:vertAlign w:val="subscript"/>
        </w:rPr>
        <w:t>2</w:t>
      </w:r>
      <w:r w:rsidRPr="00860CD6">
        <w:rPr>
          <w:lang w:val="en-US"/>
        </w:rPr>
        <w:t>La</w:t>
      </w:r>
      <w:r w:rsidRPr="00860CD6">
        <w:rPr>
          <w:vertAlign w:val="subscript"/>
        </w:rPr>
        <w:t>2</w:t>
      </w:r>
      <w:r w:rsidRPr="00860CD6">
        <w:rPr>
          <w:lang w:val="en-US"/>
        </w:rPr>
        <w:t>Ti</w:t>
      </w:r>
      <w:r w:rsidRPr="00860CD6">
        <w:rPr>
          <w:vertAlign w:val="subscript"/>
        </w:rPr>
        <w:t>3</w:t>
      </w:r>
      <w:r w:rsidRPr="00860CD6">
        <w:rPr>
          <w:lang w:val="en-US"/>
        </w:rPr>
        <w:t>O</w:t>
      </w:r>
      <w:r w:rsidRPr="00860CD6">
        <w:rPr>
          <w:vertAlign w:val="subscript"/>
        </w:rPr>
        <w:t>10</w:t>
      </w:r>
      <w:r w:rsidRPr="00860CD6">
        <w:t xml:space="preserve"> + </w:t>
      </w:r>
      <w:r w:rsidRPr="00860CD6">
        <w:rPr>
          <w:lang w:val="en-US"/>
        </w:rPr>
        <w:t>CO</w:t>
      </w:r>
      <w:r w:rsidRPr="00860CD6">
        <w:rPr>
          <w:vertAlign w:val="subscript"/>
        </w:rPr>
        <w:t>2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Исходя из масс реагентов и стехиометрии реакции, масса продукта составляет </w:t>
      </w:r>
      <w:smartTag w:uri="urn:schemas-microsoft-com:office:smarttags" w:element="metricconverter">
        <w:smartTagPr>
          <w:attr w:name="ProductID" w:val="1.000 г"/>
        </w:smartTagPr>
        <w:r w:rsidRPr="00860CD6">
          <w:t>1.000 г</w:t>
        </w:r>
      </w:smartTag>
      <w:r w:rsidRPr="00860CD6">
        <w:t>.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Поскольку в ходе промывки продукта вода приобретает щелочную реакцию, следует предположить, что происходит выщелачивание ионов рубидия из сложного оксида, т.е. их замещение на ионы </w:t>
      </w:r>
      <w:r w:rsidRPr="00860CD6">
        <w:rPr>
          <w:lang w:val="en-US"/>
        </w:rPr>
        <w:t>H</w:t>
      </w:r>
      <w:r w:rsidRPr="00860CD6">
        <w:rPr>
          <w:vertAlign w:val="superscript"/>
        </w:rPr>
        <w:t>+</w:t>
      </w:r>
      <w:r w:rsidRPr="00860CD6">
        <w:t xml:space="preserve"> из раствора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rPr>
          <w:lang w:val="en-US"/>
        </w:rPr>
        <w:lastRenderedPageBreak/>
        <w:t>Rb</w:t>
      </w:r>
      <w:r w:rsidRPr="00860CD6">
        <w:rPr>
          <w:vertAlign w:val="subscript"/>
        </w:rPr>
        <w:t>2</w:t>
      </w:r>
      <w:r w:rsidRPr="00860CD6">
        <w:rPr>
          <w:lang w:val="en-US"/>
        </w:rPr>
        <w:t>La</w:t>
      </w:r>
      <w:r w:rsidRPr="00860CD6">
        <w:rPr>
          <w:vertAlign w:val="subscript"/>
        </w:rPr>
        <w:t>2</w:t>
      </w:r>
      <w:r w:rsidRPr="00860CD6">
        <w:rPr>
          <w:lang w:val="en-US"/>
        </w:rPr>
        <w:t>Ti</w:t>
      </w:r>
      <w:r w:rsidRPr="00860CD6">
        <w:rPr>
          <w:vertAlign w:val="subscript"/>
        </w:rPr>
        <w:t>3</w:t>
      </w:r>
      <w:r w:rsidRPr="00860CD6">
        <w:rPr>
          <w:lang w:val="en-US"/>
        </w:rPr>
        <w:t>O</w:t>
      </w:r>
      <w:r w:rsidRPr="00860CD6">
        <w:rPr>
          <w:vertAlign w:val="subscript"/>
        </w:rPr>
        <w:t>10</w:t>
      </w:r>
      <w:r w:rsidRPr="00860CD6">
        <w:t xml:space="preserve"> + </w:t>
      </w:r>
      <w:r w:rsidRPr="00860CD6">
        <w:rPr>
          <w:lang w:val="en-US"/>
        </w:rPr>
        <w:t>xH</w:t>
      </w:r>
      <w:r w:rsidRPr="00860CD6">
        <w:rPr>
          <w:vertAlign w:val="subscript"/>
        </w:rPr>
        <w:t>2</w:t>
      </w:r>
      <w:r w:rsidRPr="00860CD6">
        <w:rPr>
          <w:lang w:val="en-US"/>
        </w:rPr>
        <w:t>O</w:t>
      </w:r>
      <w:r w:rsidRPr="00860CD6">
        <w:t xml:space="preserve"> = </w:t>
      </w:r>
      <w:r w:rsidRPr="00860CD6">
        <w:rPr>
          <w:lang w:val="en-US"/>
        </w:rPr>
        <w:t>H</w:t>
      </w:r>
      <w:r w:rsidRPr="00860CD6">
        <w:rPr>
          <w:vertAlign w:val="subscript"/>
          <w:lang w:val="en-US"/>
        </w:rPr>
        <w:t>x</w:t>
      </w:r>
      <w:r w:rsidRPr="00860CD6">
        <w:rPr>
          <w:lang w:val="en-US"/>
        </w:rPr>
        <w:t>Rb</w:t>
      </w:r>
      <w:r w:rsidRPr="00860CD6">
        <w:rPr>
          <w:vertAlign w:val="subscript"/>
        </w:rPr>
        <w:t>2-</w:t>
      </w:r>
      <w:r w:rsidRPr="00860CD6">
        <w:rPr>
          <w:vertAlign w:val="subscript"/>
          <w:lang w:val="en-US"/>
        </w:rPr>
        <w:t>x</w:t>
      </w:r>
      <w:r w:rsidRPr="00860CD6">
        <w:rPr>
          <w:lang w:val="en-US"/>
        </w:rPr>
        <w:t>La</w:t>
      </w:r>
      <w:r w:rsidRPr="00860CD6">
        <w:rPr>
          <w:vertAlign w:val="subscript"/>
        </w:rPr>
        <w:t>2</w:t>
      </w:r>
      <w:r w:rsidRPr="00860CD6">
        <w:rPr>
          <w:lang w:val="en-US"/>
        </w:rPr>
        <w:t>Ti</w:t>
      </w:r>
      <w:r w:rsidRPr="00860CD6">
        <w:rPr>
          <w:vertAlign w:val="subscript"/>
        </w:rPr>
        <w:t>3</w:t>
      </w:r>
      <w:r w:rsidRPr="00860CD6">
        <w:rPr>
          <w:lang w:val="en-US"/>
        </w:rPr>
        <w:t>O</w:t>
      </w:r>
      <w:r w:rsidRPr="00860CD6">
        <w:rPr>
          <w:vertAlign w:val="subscript"/>
        </w:rPr>
        <w:t>10</w:t>
      </w:r>
      <w:r w:rsidRPr="00860CD6">
        <w:t xml:space="preserve"> + </w:t>
      </w:r>
      <w:r w:rsidRPr="00860CD6">
        <w:rPr>
          <w:lang w:val="en-US"/>
        </w:rPr>
        <w:t>xRbOH</w:t>
      </w:r>
      <w:r w:rsidRPr="00860CD6">
        <w:t>,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причем степень замещения </w:t>
      </w:r>
      <w:r w:rsidRPr="00860CD6">
        <w:rPr>
          <w:lang w:val="en-US"/>
        </w:rPr>
        <w:t>x</w:t>
      </w:r>
      <w:r w:rsidRPr="00860CD6">
        <w:t xml:space="preserve"> заранее неизвестна – ее можно рассчитать из данных термогравиметрии. Полученное протонированное соединение является термически неустойчивым и разлагается при температурах выше 300°С с выделением воды по реакции</w:t>
      </w:r>
    </w:p>
    <w:p w:rsidR="00543017" w:rsidRPr="00860CD6" w:rsidRDefault="00543017" w:rsidP="00860CD6">
      <w:pPr>
        <w:spacing w:after="120" w:line="360" w:lineRule="auto"/>
        <w:jc w:val="both"/>
        <w:rPr>
          <w:lang w:val="pt-BR"/>
        </w:rPr>
      </w:pPr>
      <w:r w:rsidRPr="00860CD6">
        <w:rPr>
          <w:lang w:val="pt-BR"/>
        </w:rPr>
        <w:t>H</w:t>
      </w:r>
      <w:r w:rsidRPr="00860CD6">
        <w:rPr>
          <w:vertAlign w:val="subscript"/>
          <w:lang w:val="pt-BR"/>
        </w:rPr>
        <w:t>x</w:t>
      </w:r>
      <w:r w:rsidRPr="00860CD6">
        <w:rPr>
          <w:lang w:val="pt-BR"/>
        </w:rPr>
        <w:t>Rb</w:t>
      </w:r>
      <w:r w:rsidRPr="00860CD6">
        <w:rPr>
          <w:vertAlign w:val="subscript"/>
          <w:lang w:val="pt-BR"/>
        </w:rPr>
        <w:t>2-x</w:t>
      </w:r>
      <w:r w:rsidRPr="00860CD6">
        <w:rPr>
          <w:lang w:val="pt-BR"/>
        </w:rPr>
        <w:t>La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Ti</w:t>
      </w:r>
      <w:r w:rsidRPr="00860CD6">
        <w:rPr>
          <w:vertAlign w:val="subscript"/>
          <w:lang w:val="pt-BR"/>
        </w:rPr>
        <w:t>3</w:t>
      </w:r>
      <w:r w:rsidRPr="00860CD6">
        <w:rPr>
          <w:lang w:val="pt-BR"/>
        </w:rPr>
        <w:t>O</w:t>
      </w:r>
      <w:r w:rsidRPr="00860CD6">
        <w:rPr>
          <w:vertAlign w:val="subscript"/>
          <w:lang w:val="pt-BR"/>
        </w:rPr>
        <w:t>10</w:t>
      </w:r>
      <w:r w:rsidRPr="00860CD6">
        <w:rPr>
          <w:lang w:val="pt-BR"/>
        </w:rPr>
        <w:t xml:space="preserve"> = Rb</w:t>
      </w:r>
      <w:r w:rsidRPr="00860CD6">
        <w:rPr>
          <w:vertAlign w:val="subscript"/>
          <w:lang w:val="pt-BR"/>
        </w:rPr>
        <w:t>2-x</w:t>
      </w:r>
      <w:r w:rsidRPr="00860CD6">
        <w:rPr>
          <w:lang w:val="pt-BR"/>
        </w:rPr>
        <w:t>La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Ti</w:t>
      </w:r>
      <w:r w:rsidRPr="00860CD6">
        <w:rPr>
          <w:vertAlign w:val="subscript"/>
          <w:lang w:val="pt-BR"/>
        </w:rPr>
        <w:t>3</w:t>
      </w:r>
      <w:r w:rsidRPr="00860CD6">
        <w:rPr>
          <w:lang w:val="pt-BR"/>
        </w:rPr>
        <w:t>O</w:t>
      </w:r>
      <w:r w:rsidRPr="00860CD6">
        <w:rPr>
          <w:vertAlign w:val="subscript"/>
          <w:lang w:val="pt-BR"/>
        </w:rPr>
        <w:t>10-x/2</w:t>
      </w:r>
      <w:r w:rsidRPr="00860CD6">
        <w:rPr>
          <w:lang w:val="pt-BR"/>
        </w:rPr>
        <w:t xml:space="preserve"> + x/2H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O↑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Однако на термогравиметрической кривой есть еще один участок потери массы при более низких температурах. Дело в том, что оксиды вида </w:t>
      </w:r>
      <w:r w:rsidRPr="00860CD6">
        <w:rPr>
          <w:lang w:val="en-US"/>
        </w:rPr>
        <w:t>Rb</w:t>
      </w:r>
      <w:r w:rsidRPr="00860CD6">
        <w:rPr>
          <w:vertAlign w:val="subscript"/>
        </w:rPr>
        <w:t>2</w:t>
      </w:r>
      <w:r w:rsidRPr="00860CD6">
        <w:rPr>
          <w:lang w:val="en-US"/>
        </w:rPr>
        <w:t>La</w:t>
      </w:r>
      <w:r w:rsidRPr="00860CD6">
        <w:rPr>
          <w:vertAlign w:val="subscript"/>
        </w:rPr>
        <w:t>2</w:t>
      </w:r>
      <w:r w:rsidRPr="00860CD6">
        <w:rPr>
          <w:lang w:val="en-US"/>
        </w:rPr>
        <w:t>Ti</w:t>
      </w:r>
      <w:r w:rsidRPr="00860CD6">
        <w:rPr>
          <w:vertAlign w:val="subscript"/>
        </w:rPr>
        <w:t>3</w:t>
      </w:r>
      <w:r w:rsidRPr="00860CD6">
        <w:rPr>
          <w:lang w:val="en-US"/>
        </w:rPr>
        <w:t>O</w:t>
      </w:r>
      <w:r w:rsidRPr="00860CD6">
        <w:rPr>
          <w:vertAlign w:val="subscript"/>
        </w:rPr>
        <w:t>10</w:t>
      </w:r>
      <w:r w:rsidRPr="00860CD6">
        <w:t xml:space="preserve"> способны к обратимой интеркаляции (сорбции) воды. Эта вода не столь сильно связана со структурой оксида и покидает ее уже при умеренном нагреве. Низкотемпературный участок на ТГ-кривой соответствует выделению именно этой интеркалированной воды.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Таким образом, при контакте оксида с водой происходят сразу два процесса – ионный обмен </w:t>
      </w:r>
      <w:r w:rsidRPr="00860CD6">
        <w:rPr>
          <w:lang w:val="en-US"/>
        </w:rPr>
        <w:t>Rb</w:t>
      </w:r>
      <w:r w:rsidRPr="00860CD6">
        <w:rPr>
          <w:vertAlign w:val="superscript"/>
        </w:rPr>
        <w:t>+</w:t>
      </w:r>
      <w:r w:rsidRPr="00860CD6">
        <w:t xml:space="preserve"> на </w:t>
      </w:r>
      <w:r w:rsidRPr="00860CD6">
        <w:rPr>
          <w:lang w:val="en-US"/>
        </w:rPr>
        <w:t>H</w:t>
      </w:r>
      <w:r w:rsidRPr="00860CD6">
        <w:rPr>
          <w:vertAlign w:val="superscript"/>
        </w:rPr>
        <w:t>+</w:t>
      </w:r>
      <w:r w:rsidRPr="00860CD6">
        <w:t xml:space="preserve"> и интеркаляция воды в структуру:</w:t>
      </w:r>
    </w:p>
    <w:p w:rsidR="00543017" w:rsidRPr="00860CD6" w:rsidRDefault="00543017" w:rsidP="00860CD6">
      <w:pPr>
        <w:spacing w:after="120" w:line="360" w:lineRule="auto"/>
        <w:jc w:val="both"/>
        <w:rPr>
          <w:lang w:val="pt-BR"/>
        </w:rPr>
      </w:pPr>
      <w:r w:rsidRPr="00860CD6">
        <w:rPr>
          <w:lang w:val="pt-BR"/>
        </w:rPr>
        <w:t>Rb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La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Ti</w:t>
      </w:r>
      <w:r w:rsidRPr="00860CD6">
        <w:rPr>
          <w:vertAlign w:val="subscript"/>
          <w:lang w:val="pt-BR"/>
        </w:rPr>
        <w:t>3</w:t>
      </w:r>
      <w:r w:rsidRPr="00860CD6">
        <w:rPr>
          <w:lang w:val="pt-BR"/>
        </w:rPr>
        <w:t>O</w:t>
      </w:r>
      <w:r w:rsidRPr="00860CD6">
        <w:rPr>
          <w:vertAlign w:val="subscript"/>
          <w:lang w:val="pt-BR"/>
        </w:rPr>
        <w:t>10</w:t>
      </w:r>
      <w:r w:rsidRPr="00860CD6">
        <w:rPr>
          <w:lang w:val="pt-BR"/>
        </w:rPr>
        <w:t xml:space="preserve"> + (x+y)H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O = H</w:t>
      </w:r>
      <w:r w:rsidRPr="00860CD6">
        <w:rPr>
          <w:vertAlign w:val="subscript"/>
          <w:lang w:val="pt-BR"/>
        </w:rPr>
        <w:t>x</w:t>
      </w:r>
      <w:r w:rsidRPr="00860CD6">
        <w:rPr>
          <w:lang w:val="pt-BR"/>
        </w:rPr>
        <w:t>Rb</w:t>
      </w:r>
      <w:r w:rsidRPr="00860CD6">
        <w:rPr>
          <w:vertAlign w:val="subscript"/>
          <w:lang w:val="pt-BR"/>
        </w:rPr>
        <w:t>2-x</w:t>
      </w:r>
      <w:r w:rsidRPr="00860CD6">
        <w:rPr>
          <w:lang w:val="pt-BR"/>
        </w:rPr>
        <w:t>La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Ti</w:t>
      </w:r>
      <w:r w:rsidRPr="00860CD6">
        <w:rPr>
          <w:vertAlign w:val="subscript"/>
          <w:lang w:val="pt-BR"/>
        </w:rPr>
        <w:t>3</w:t>
      </w:r>
      <w:r w:rsidRPr="00860CD6">
        <w:rPr>
          <w:lang w:val="pt-BR"/>
        </w:rPr>
        <w:t>O</w:t>
      </w:r>
      <w:r w:rsidRPr="00860CD6">
        <w:rPr>
          <w:vertAlign w:val="subscript"/>
          <w:lang w:val="pt-BR"/>
        </w:rPr>
        <w:t>10</w:t>
      </w:r>
      <w:r w:rsidRPr="00860CD6">
        <w:rPr>
          <w:lang w:val="pt-BR"/>
        </w:rPr>
        <w:t>·yH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O + xRbOH,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>При нагреве образца происходит сперва выделение сорбированной воды</w:t>
      </w:r>
    </w:p>
    <w:p w:rsidR="00543017" w:rsidRPr="00860CD6" w:rsidRDefault="00543017" w:rsidP="00860CD6">
      <w:pPr>
        <w:spacing w:after="120" w:line="360" w:lineRule="auto"/>
        <w:jc w:val="both"/>
        <w:rPr>
          <w:lang w:val="pt-BR"/>
        </w:rPr>
      </w:pPr>
      <w:r w:rsidRPr="00860CD6">
        <w:rPr>
          <w:lang w:val="pt-BR"/>
        </w:rPr>
        <w:t>H</w:t>
      </w:r>
      <w:r w:rsidRPr="00860CD6">
        <w:rPr>
          <w:vertAlign w:val="subscript"/>
          <w:lang w:val="pt-BR"/>
        </w:rPr>
        <w:t>x</w:t>
      </w:r>
      <w:r w:rsidRPr="00860CD6">
        <w:rPr>
          <w:lang w:val="pt-BR"/>
        </w:rPr>
        <w:t>Rb</w:t>
      </w:r>
      <w:r w:rsidRPr="00860CD6">
        <w:rPr>
          <w:vertAlign w:val="subscript"/>
          <w:lang w:val="pt-BR"/>
        </w:rPr>
        <w:t>2-x</w:t>
      </w:r>
      <w:r w:rsidRPr="00860CD6">
        <w:rPr>
          <w:lang w:val="pt-BR"/>
        </w:rPr>
        <w:t>La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Ti</w:t>
      </w:r>
      <w:r w:rsidRPr="00860CD6">
        <w:rPr>
          <w:vertAlign w:val="subscript"/>
          <w:lang w:val="pt-BR"/>
        </w:rPr>
        <w:t>3</w:t>
      </w:r>
      <w:r w:rsidRPr="00860CD6">
        <w:rPr>
          <w:lang w:val="pt-BR"/>
        </w:rPr>
        <w:t>O</w:t>
      </w:r>
      <w:r w:rsidRPr="00860CD6">
        <w:rPr>
          <w:vertAlign w:val="subscript"/>
          <w:lang w:val="pt-BR"/>
        </w:rPr>
        <w:t>10</w:t>
      </w:r>
      <w:r w:rsidRPr="00860CD6">
        <w:rPr>
          <w:lang w:val="pt-BR"/>
        </w:rPr>
        <w:t>·yH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O = H</w:t>
      </w:r>
      <w:r w:rsidRPr="00860CD6">
        <w:rPr>
          <w:vertAlign w:val="subscript"/>
          <w:lang w:val="pt-BR"/>
        </w:rPr>
        <w:t>x</w:t>
      </w:r>
      <w:r w:rsidRPr="00860CD6">
        <w:rPr>
          <w:lang w:val="pt-BR"/>
        </w:rPr>
        <w:t>Rb</w:t>
      </w:r>
      <w:r w:rsidRPr="00860CD6">
        <w:rPr>
          <w:vertAlign w:val="subscript"/>
          <w:lang w:val="pt-BR"/>
        </w:rPr>
        <w:t>2-x</w:t>
      </w:r>
      <w:r w:rsidRPr="00860CD6">
        <w:rPr>
          <w:lang w:val="pt-BR"/>
        </w:rPr>
        <w:t>La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Ti</w:t>
      </w:r>
      <w:r w:rsidRPr="00860CD6">
        <w:rPr>
          <w:vertAlign w:val="subscript"/>
          <w:lang w:val="pt-BR"/>
        </w:rPr>
        <w:t>3</w:t>
      </w:r>
      <w:r w:rsidRPr="00860CD6">
        <w:rPr>
          <w:lang w:val="pt-BR"/>
        </w:rPr>
        <w:t>O</w:t>
      </w:r>
      <w:r w:rsidRPr="00860CD6">
        <w:rPr>
          <w:vertAlign w:val="subscript"/>
          <w:lang w:val="pt-BR"/>
        </w:rPr>
        <w:t>10</w:t>
      </w:r>
      <w:r w:rsidRPr="00860CD6">
        <w:rPr>
          <w:lang w:val="pt-BR"/>
        </w:rPr>
        <w:t xml:space="preserve"> + yH</w:t>
      </w:r>
      <w:r w:rsidRPr="00860CD6">
        <w:rPr>
          <w:vertAlign w:val="subscript"/>
          <w:lang w:val="pt-BR"/>
        </w:rPr>
        <w:t>2</w:t>
      </w:r>
      <w:r w:rsidRPr="00860CD6">
        <w:rPr>
          <w:lang w:val="pt-BR"/>
        </w:rPr>
        <w:t>O↑,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>а затем разложение протонированной формы по уравнению, указанному выше.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Для расчета значений </w:t>
      </w:r>
      <w:r w:rsidRPr="00860CD6">
        <w:rPr>
          <w:lang w:val="en-US"/>
        </w:rPr>
        <w:t>x</w:t>
      </w:r>
      <w:r w:rsidRPr="00860CD6">
        <w:t xml:space="preserve"> и </w:t>
      </w:r>
      <w:r w:rsidRPr="00860CD6">
        <w:rPr>
          <w:lang w:val="en-US"/>
        </w:rPr>
        <w:t>y</w:t>
      </w:r>
      <w:r w:rsidRPr="00860CD6">
        <w:t xml:space="preserve"> по данным о потере массы на двух температурных участках, следует учесть, что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формула </w:t>
      </w:r>
      <w:r w:rsidRPr="00860CD6">
        <w:rPr>
          <w:lang w:val="en-US"/>
        </w:rPr>
        <w:t>H</w:t>
      </w:r>
      <w:r w:rsidRPr="00860CD6">
        <w:rPr>
          <w:vertAlign w:val="subscript"/>
          <w:lang w:val="en-US"/>
        </w:rPr>
        <w:t>x</w:t>
      </w:r>
      <w:r w:rsidRPr="00860CD6">
        <w:rPr>
          <w:lang w:val="en-US"/>
        </w:rPr>
        <w:t>Rb</w:t>
      </w:r>
      <w:r w:rsidRPr="00860CD6">
        <w:rPr>
          <w:vertAlign w:val="subscript"/>
        </w:rPr>
        <w:t>2-</w:t>
      </w:r>
      <w:r w:rsidRPr="00860CD6">
        <w:rPr>
          <w:vertAlign w:val="subscript"/>
          <w:lang w:val="en-US"/>
        </w:rPr>
        <w:t>x</w:t>
      </w:r>
      <w:r w:rsidRPr="00860CD6">
        <w:rPr>
          <w:lang w:val="en-US"/>
        </w:rPr>
        <w:t>La</w:t>
      </w:r>
      <w:r w:rsidRPr="00860CD6">
        <w:rPr>
          <w:vertAlign w:val="subscript"/>
        </w:rPr>
        <w:t>2</w:t>
      </w:r>
      <w:r w:rsidRPr="00860CD6">
        <w:rPr>
          <w:lang w:val="en-US"/>
        </w:rPr>
        <w:t>Ti</w:t>
      </w:r>
      <w:r w:rsidRPr="00860CD6">
        <w:rPr>
          <w:vertAlign w:val="subscript"/>
        </w:rPr>
        <w:t>3</w:t>
      </w:r>
      <w:r w:rsidRPr="00860CD6">
        <w:rPr>
          <w:lang w:val="en-US"/>
        </w:rPr>
        <w:t>O</w:t>
      </w:r>
      <w:r w:rsidRPr="00860CD6">
        <w:rPr>
          <w:vertAlign w:val="subscript"/>
        </w:rPr>
        <w:t>10</w:t>
      </w:r>
      <w:r w:rsidRPr="00860CD6">
        <w:t>·</w:t>
      </w:r>
      <w:r w:rsidRPr="00860CD6">
        <w:rPr>
          <w:lang w:val="en-US"/>
        </w:rPr>
        <w:t>yH</w:t>
      </w:r>
      <w:r w:rsidRPr="00860CD6">
        <w:rPr>
          <w:vertAlign w:val="subscript"/>
        </w:rPr>
        <w:t>2</w:t>
      </w:r>
      <w:r w:rsidRPr="00860CD6">
        <w:rPr>
          <w:lang w:val="en-US"/>
        </w:rPr>
        <w:t>O</w:t>
      </w:r>
      <w:r w:rsidRPr="00860CD6">
        <w:t xml:space="preserve"> соответствует 100% массы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формула </w:t>
      </w:r>
      <w:r w:rsidRPr="00860CD6">
        <w:rPr>
          <w:lang w:val="en-US"/>
        </w:rPr>
        <w:t>H</w:t>
      </w:r>
      <w:r w:rsidRPr="00860CD6">
        <w:rPr>
          <w:vertAlign w:val="subscript"/>
          <w:lang w:val="en-US"/>
        </w:rPr>
        <w:t>x</w:t>
      </w:r>
      <w:r w:rsidRPr="00860CD6">
        <w:rPr>
          <w:lang w:val="en-US"/>
        </w:rPr>
        <w:t>Rb</w:t>
      </w:r>
      <w:r w:rsidRPr="00860CD6">
        <w:rPr>
          <w:vertAlign w:val="subscript"/>
        </w:rPr>
        <w:t>2-</w:t>
      </w:r>
      <w:r w:rsidRPr="00860CD6">
        <w:rPr>
          <w:vertAlign w:val="subscript"/>
          <w:lang w:val="en-US"/>
        </w:rPr>
        <w:t>x</w:t>
      </w:r>
      <w:r w:rsidRPr="00860CD6">
        <w:rPr>
          <w:lang w:val="en-US"/>
        </w:rPr>
        <w:t>La</w:t>
      </w:r>
      <w:r w:rsidRPr="00860CD6">
        <w:rPr>
          <w:vertAlign w:val="subscript"/>
        </w:rPr>
        <w:t>2</w:t>
      </w:r>
      <w:r w:rsidRPr="00860CD6">
        <w:rPr>
          <w:lang w:val="en-US"/>
        </w:rPr>
        <w:t>Ti</w:t>
      </w:r>
      <w:r w:rsidRPr="00860CD6">
        <w:rPr>
          <w:vertAlign w:val="subscript"/>
        </w:rPr>
        <w:t>3</w:t>
      </w:r>
      <w:r w:rsidRPr="00860CD6">
        <w:rPr>
          <w:lang w:val="en-US"/>
        </w:rPr>
        <w:t>O</w:t>
      </w:r>
      <w:r w:rsidRPr="00860CD6">
        <w:rPr>
          <w:vertAlign w:val="subscript"/>
        </w:rPr>
        <w:t>10</w:t>
      </w:r>
      <w:r w:rsidRPr="00860CD6">
        <w:t xml:space="preserve"> соответствует 100 - 1.85 = 98.15% массы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формула </w:t>
      </w:r>
      <w:r w:rsidRPr="00860CD6">
        <w:rPr>
          <w:lang w:val="en-US"/>
        </w:rPr>
        <w:t>Rb</w:t>
      </w:r>
      <w:r w:rsidRPr="00860CD6">
        <w:rPr>
          <w:vertAlign w:val="subscript"/>
        </w:rPr>
        <w:t>2-</w:t>
      </w:r>
      <w:r w:rsidRPr="00860CD6">
        <w:rPr>
          <w:vertAlign w:val="subscript"/>
          <w:lang w:val="en-US"/>
        </w:rPr>
        <w:t>x</w:t>
      </w:r>
      <w:r w:rsidRPr="00860CD6">
        <w:rPr>
          <w:lang w:val="en-US"/>
        </w:rPr>
        <w:t>La</w:t>
      </w:r>
      <w:r w:rsidRPr="00860CD6">
        <w:rPr>
          <w:vertAlign w:val="subscript"/>
        </w:rPr>
        <w:t>2</w:t>
      </w:r>
      <w:r w:rsidRPr="00860CD6">
        <w:rPr>
          <w:lang w:val="en-US"/>
        </w:rPr>
        <w:t>Ti</w:t>
      </w:r>
      <w:r w:rsidRPr="00860CD6">
        <w:rPr>
          <w:vertAlign w:val="subscript"/>
        </w:rPr>
        <w:t>3</w:t>
      </w:r>
      <w:r w:rsidRPr="00860CD6">
        <w:rPr>
          <w:lang w:val="en-US"/>
        </w:rPr>
        <w:t>O</w:t>
      </w:r>
      <w:r w:rsidRPr="00860CD6">
        <w:rPr>
          <w:vertAlign w:val="subscript"/>
        </w:rPr>
        <w:t>10-</w:t>
      </w:r>
      <w:r w:rsidRPr="00860CD6">
        <w:rPr>
          <w:vertAlign w:val="subscript"/>
          <w:lang w:val="en-US"/>
        </w:rPr>
        <w:t>x</w:t>
      </w:r>
      <w:r w:rsidRPr="00860CD6">
        <w:rPr>
          <w:vertAlign w:val="subscript"/>
        </w:rPr>
        <w:t>/2</w:t>
      </w:r>
      <w:r w:rsidRPr="00860CD6">
        <w:t xml:space="preserve"> соответствует 100 - 1.85 - 1.32 = 96.83% массы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Учитывая, что </w:t>
      </w:r>
      <w:r w:rsidRPr="00860CD6">
        <w:rPr>
          <w:lang w:val="en-US"/>
        </w:rPr>
        <w:t>M</w:t>
      </w:r>
      <w:r w:rsidRPr="00860CD6">
        <w:t>(</w:t>
      </w:r>
      <w:r w:rsidRPr="00860CD6">
        <w:rPr>
          <w:lang w:val="en-US"/>
        </w:rPr>
        <w:t>Rb</w:t>
      </w:r>
      <w:r w:rsidRPr="00860CD6">
        <w:rPr>
          <w:vertAlign w:val="subscript"/>
        </w:rPr>
        <w:t>2</w:t>
      </w:r>
      <w:r w:rsidRPr="00860CD6">
        <w:rPr>
          <w:lang w:val="en-US"/>
        </w:rPr>
        <w:t>La</w:t>
      </w:r>
      <w:r w:rsidRPr="00860CD6">
        <w:rPr>
          <w:vertAlign w:val="subscript"/>
        </w:rPr>
        <w:t>2</w:t>
      </w:r>
      <w:r w:rsidRPr="00860CD6">
        <w:rPr>
          <w:lang w:val="en-US"/>
        </w:rPr>
        <w:t>Ti</w:t>
      </w:r>
      <w:r w:rsidRPr="00860CD6">
        <w:rPr>
          <w:vertAlign w:val="subscript"/>
        </w:rPr>
        <w:t>3</w:t>
      </w:r>
      <w:r w:rsidRPr="00860CD6">
        <w:rPr>
          <w:lang w:val="en-US"/>
        </w:rPr>
        <w:t>O</w:t>
      </w:r>
      <w:r w:rsidRPr="00860CD6">
        <w:rPr>
          <w:vertAlign w:val="subscript"/>
        </w:rPr>
        <w:t>10</w:t>
      </w:r>
      <w:r w:rsidRPr="00860CD6">
        <w:t xml:space="preserve">) = </w:t>
      </w:r>
      <w:r w:rsidRPr="00860CD6">
        <w:rPr>
          <w:lang w:val="en-US"/>
        </w:rPr>
        <w:t>M</w:t>
      </w:r>
      <w:r w:rsidRPr="00860CD6">
        <w:t xml:space="preserve"> = 752.4 г/моль, 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rPr>
          <w:lang w:val="en-US"/>
        </w:rPr>
        <w:t>M</w:t>
      </w:r>
      <w:r w:rsidRPr="00860CD6">
        <w:rPr>
          <w:vertAlign w:val="subscript"/>
          <w:lang w:val="en-US"/>
        </w:rPr>
        <w:t>Rb</w:t>
      </w:r>
      <w:r w:rsidRPr="00860CD6">
        <w:t xml:space="preserve"> = 85.47 г/моль, </w:t>
      </w:r>
      <w:r w:rsidRPr="00860CD6">
        <w:rPr>
          <w:lang w:val="en-US"/>
        </w:rPr>
        <w:t>M</w:t>
      </w:r>
      <w:r w:rsidRPr="00860CD6">
        <w:rPr>
          <w:vertAlign w:val="subscript"/>
          <w:lang w:val="en-US"/>
        </w:rPr>
        <w:t>O</w:t>
      </w:r>
      <w:r w:rsidRPr="00860CD6">
        <w:t xml:space="preserve"> = 16 г/моль, </w:t>
      </w:r>
      <w:r w:rsidRPr="00860CD6">
        <w:rPr>
          <w:lang w:val="en-US"/>
        </w:rPr>
        <w:t>M</w:t>
      </w:r>
      <w:r w:rsidRPr="00860CD6">
        <w:rPr>
          <w:vertAlign w:val="subscript"/>
          <w:lang w:val="en-US"/>
        </w:rPr>
        <w:t>H</w:t>
      </w:r>
      <w:r w:rsidRPr="00860CD6">
        <w:t xml:space="preserve"> = 1 г/моль, запишем уравнение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rPr>
          <w:position w:val="-30"/>
        </w:rPr>
        <w:object w:dxaOrig="3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3.75pt;height:33.75pt" o:ole="">
            <v:imagedata r:id="rId16" o:title=""/>
          </v:shape>
          <o:OLEObject Type="Embed" ProgID="Msxml2.SAXXMLReader.5.0" ShapeID="_x0000_i1027" DrawAspect="Content" ObjectID="_1553354166" r:id="rId17"/>
        </w:object>
      </w:r>
      <w:r w:rsidRPr="00860CD6">
        <w:t xml:space="preserve"> 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Выразим из него степень замещения </w:t>
      </w:r>
      <w:r w:rsidRPr="00860CD6">
        <w:rPr>
          <w:lang w:val="en-US"/>
        </w:rPr>
        <w:t>x</w:t>
      </w:r>
    </w:p>
    <w:p w:rsidR="00543017" w:rsidRPr="00860CD6" w:rsidRDefault="00423177" w:rsidP="00860CD6">
      <w:pPr>
        <w:spacing w:after="120" w:line="360" w:lineRule="auto"/>
        <w:jc w:val="both"/>
      </w:pPr>
      <w:r>
        <w:rPr>
          <w:noProof/>
          <w:position w:val="-12"/>
        </w:rPr>
        <w:drawing>
          <wp:inline distT="0" distB="0" distL="0" distR="0">
            <wp:extent cx="26289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17" w:rsidRPr="00860CD6" w:rsidRDefault="00423177" w:rsidP="00860CD6">
      <w:pPr>
        <w:spacing w:after="120" w:line="360" w:lineRule="auto"/>
        <w:jc w:val="both"/>
      </w:pPr>
      <w:r>
        <w:rPr>
          <w:noProof/>
          <w:position w:val="-14"/>
        </w:rPr>
        <w:drawing>
          <wp:inline distT="0" distB="0" distL="0" distR="0">
            <wp:extent cx="252412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17" w:rsidRPr="00860CD6" w:rsidRDefault="00423177" w:rsidP="00860CD6">
      <w:pPr>
        <w:spacing w:after="120" w:line="360" w:lineRule="auto"/>
        <w:jc w:val="both"/>
      </w:pPr>
      <w:r>
        <w:rPr>
          <w:noProof/>
          <w:position w:val="-32"/>
        </w:rPr>
        <w:lastRenderedPageBreak/>
        <w:drawing>
          <wp:inline distT="0" distB="0" distL="0" distR="0">
            <wp:extent cx="1905000" cy="4667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и, подставляя численные значения, получаем </w:t>
      </w:r>
      <w:r w:rsidRPr="00860CD6">
        <w:rPr>
          <w:lang w:val="en-US"/>
        </w:rPr>
        <w:t>x</w:t>
      </w:r>
      <w:r w:rsidRPr="00860CD6">
        <w:t xml:space="preserve"> = 1.0 (в обоих вариантах). Таким образом, половина ионов рубидия заместилась на протоны.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Для расчета количества интеркалированной воды </w:t>
      </w:r>
      <w:r w:rsidRPr="00860CD6">
        <w:rPr>
          <w:lang w:val="en-US"/>
        </w:rPr>
        <w:t>y</w:t>
      </w:r>
      <w:r w:rsidRPr="00860CD6">
        <w:t xml:space="preserve"> запишем</w:t>
      </w:r>
    </w:p>
    <w:p w:rsidR="00543017" w:rsidRPr="00860CD6" w:rsidRDefault="00423177" w:rsidP="00860CD6">
      <w:pPr>
        <w:spacing w:after="120" w:line="360" w:lineRule="auto"/>
        <w:jc w:val="both"/>
      </w:pPr>
      <w:r>
        <w:rPr>
          <w:noProof/>
          <w:position w:val="-34"/>
        </w:rPr>
        <w:drawing>
          <wp:inline distT="0" distB="0" distL="0" distR="0">
            <wp:extent cx="250507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17" w:rsidRPr="00860CD6" w:rsidRDefault="00423177" w:rsidP="00860CD6">
      <w:pPr>
        <w:spacing w:after="120" w:line="360" w:lineRule="auto"/>
        <w:jc w:val="both"/>
      </w:pPr>
      <w:r>
        <w:rPr>
          <w:noProof/>
          <w:position w:val="-16"/>
        </w:rPr>
        <w:drawing>
          <wp:inline distT="0" distB="0" distL="0" distR="0">
            <wp:extent cx="2276475" cy="2667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17" w:rsidRPr="00860CD6" w:rsidRDefault="00423177" w:rsidP="00860CD6">
      <w:pPr>
        <w:spacing w:after="120" w:line="360" w:lineRule="auto"/>
        <w:jc w:val="both"/>
      </w:pPr>
      <w:r>
        <w:rPr>
          <w:noProof/>
          <w:position w:val="-34"/>
        </w:rPr>
        <w:drawing>
          <wp:inline distT="0" distB="0" distL="0" distR="0">
            <wp:extent cx="1924050" cy="4857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подставляя численные значения, получаем </w:t>
      </w:r>
      <w:r w:rsidRPr="00860CD6">
        <w:rPr>
          <w:lang w:val="en-US"/>
        </w:rPr>
        <w:t>y</w:t>
      </w:r>
      <w:r w:rsidRPr="00860CD6">
        <w:t xml:space="preserve"> = 0.7 (в обоих вариантах).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 xml:space="preserve">Таким образом, формула соединения после промывки </w:t>
      </w:r>
      <w:r w:rsidRPr="00860CD6">
        <w:rPr>
          <w:lang w:val="en-US"/>
        </w:rPr>
        <w:t>HRbLa</w:t>
      </w:r>
      <w:r w:rsidRPr="00860CD6">
        <w:rPr>
          <w:vertAlign w:val="subscript"/>
        </w:rPr>
        <w:t>2</w:t>
      </w:r>
      <w:r w:rsidRPr="00860CD6">
        <w:rPr>
          <w:lang w:val="en-US"/>
        </w:rPr>
        <w:t>Ti</w:t>
      </w:r>
      <w:r w:rsidRPr="00860CD6">
        <w:rPr>
          <w:vertAlign w:val="subscript"/>
        </w:rPr>
        <w:t>3</w:t>
      </w:r>
      <w:r w:rsidRPr="00860CD6">
        <w:rPr>
          <w:lang w:val="en-US"/>
        </w:rPr>
        <w:t>O</w:t>
      </w:r>
      <w:r w:rsidRPr="00860CD6">
        <w:rPr>
          <w:vertAlign w:val="subscript"/>
        </w:rPr>
        <w:t>10</w:t>
      </w:r>
      <w:r w:rsidRPr="00860CD6">
        <w:t>·0.7</w:t>
      </w:r>
      <w:r w:rsidRPr="00860CD6">
        <w:rPr>
          <w:lang w:val="en-US"/>
        </w:rPr>
        <w:t>H</w:t>
      </w:r>
      <w:r w:rsidRPr="00860CD6">
        <w:rPr>
          <w:vertAlign w:val="subscript"/>
        </w:rPr>
        <w:t>2</w:t>
      </w:r>
      <w:r w:rsidRPr="00860CD6">
        <w:rPr>
          <w:lang w:val="en-US"/>
        </w:rPr>
        <w:t>O</w:t>
      </w:r>
      <w:r w:rsidRPr="00860CD6">
        <w:t xml:space="preserve">, после первого температурного участка потери массы - </w:t>
      </w:r>
      <w:r w:rsidRPr="00860CD6">
        <w:rPr>
          <w:lang w:val="en-US"/>
        </w:rPr>
        <w:t>HRbLa</w:t>
      </w:r>
      <w:r w:rsidRPr="00860CD6">
        <w:rPr>
          <w:vertAlign w:val="subscript"/>
        </w:rPr>
        <w:t>2</w:t>
      </w:r>
      <w:r w:rsidRPr="00860CD6">
        <w:rPr>
          <w:lang w:val="en-US"/>
        </w:rPr>
        <w:t>Ti</w:t>
      </w:r>
      <w:r w:rsidRPr="00860CD6">
        <w:rPr>
          <w:vertAlign w:val="subscript"/>
        </w:rPr>
        <w:t>3</w:t>
      </w:r>
      <w:r w:rsidRPr="00860CD6">
        <w:rPr>
          <w:lang w:val="en-US"/>
        </w:rPr>
        <w:t>O</w:t>
      </w:r>
      <w:r w:rsidRPr="00860CD6">
        <w:rPr>
          <w:vertAlign w:val="subscript"/>
        </w:rPr>
        <w:t>10</w:t>
      </w:r>
      <w:r w:rsidRPr="00860CD6">
        <w:t xml:space="preserve">, а после второго участка - </w:t>
      </w:r>
      <w:r w:rsidRPr="00860CD6">
        <w:rPr>
          <w:lang w:val="en-US"/>
        </w:rPr>
        <w:t>RbLa</w:t>
      </w:r>
      <w:r w:rsidRPr="00860CD6">
        <w:rPr>
          <w:vertAlign w:val="subscript"/>
        </w:rPr>
        <w:t>2</w:t>
      </w:r>
      <w:r w:rsidRPr="00860CD6">
        <w:rPr>
          <w:lang w:val="en-US"/>
        </w:rPr>
        <w:t>Ti</w:t>
      </w:r>
      <w:r w:rsidRPr="00860CD6">
        <w:rPr>
          <w:vertAlign w:val="subscript"/>
        </w:rPr>
        <w:t>3</w:t>
      </w:r>
      <w:r w:rsidRPr="00860CD6">
        <w:rPr>
          <w:lang w:val="en-US"/>
        </w:rPr>
        <w:t>O</w:t>
      </w:r>
      <w:r w:rsidRPr="00860CD6">
        <w:rPr>
          <w:vertAlign w:val="subscript"/>
        </w:rPr>
        <w:t>9.5</w:t>
      </w:r>
      <w:r w:rsidRPr="00860CD6">
        <w:t>.</w:t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>Количество ионов рубидия, перешедших в раствор за счет замещения на протоны, составляет</w:t>
      </w:r>
    </w:p>
    <w:p w:rsidR="00543017" w:rsidRPr="00860CD6" w:rsidRDefault="00423177" w:rsidP="00860CD6">
      <w:pPr>
        <w:spacing w:after="120" w:line="360" w:lineRule="auto"/>
        <w:jc w:val="both"/>
      </w:pPr>
      <w:r>
        <w:rPr>
          <w:noProof/>
          <w:position w:val="-24"/>
        </w:rPr>
        <w:drawing>
          <wp:inline distT="0" distB="0" distL="0" distR="0">
            <wp:extent cx="2114550" cy="390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17" w:rsidRPr="00860CD6" w:rsidRDefault="00543017" w:rsidP="00860CD6">
      <w:pPr>
        <w:spacing w:after="120" w:line="360" w:lineRule="auto"/>
        <w:jc w:val="both"/>
      </w:pPr>
      <w:r w:rsidRPr="00860CD6">
        <w:t>Стало быть, в растворе оказалось такое же количество щелочи. Учитывая, что объем раствора составляет 100 мл, концентрация щелочи равна 1.3·10</w:t>
      </w:r>
      <w:r w:rsidRPr="00860CD6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 М"/>
        </w:smartTagPr>
        <w:r w:rsidRPr="00860CD6">
          <w:rPr>
            <w:vertAlign w:val="superscript"/>
          </w:rPr>
          <w:t>2</w:t>
        </w:r>
        <w:r w:rsidRPr="00860CD6">
          <w:t xml:space="preserve"> М</w:t>
        </w:r>
      </w:smartTag>
      <w:r w:rsidRPr="00860CD6">
        <w:t xml:space="preserve">. Такой раствор имеет </w:t>
      </w:r>
      <w:r w:rsidRPr="00860CD6">
        <w:rPr>
          <w:lang w:val="en-US"/>
        </w:rPr>
        <w:t>pH</w:t>
      </w:r>
      <w:r w:rsidRPr="00860CD6">
        <w:t xml:space="preserve">, приблизительно равный 14 + </w:t>
      </w:r>
      <w:r w:rsidRPr="00860CD6">
        <w:rPr>
          <w:lang w:val="en-US"/>
        </w:rPr>
        <w:t>lgC</w:t>
      </w:r>
      <w:r w:rsidRPr="00860CD6">
        <w:rPr>
          <w:vertAlign w:val="subscript"/>
          <w:lang w:val="en-US"/>
        </w:rPr>
        <w:t>RbOH</w:t>
      </w:r>
      <w:r w:rsidRPr="00860CD6">
        <w:t xml:space="preserve"> = 14 - 1.88 = 12.1.</w:t>
      </w:r>
    </w:p>
    <w:p w:rsidR="00543017" w:rsidRPr="00860CD6" w:rsidRDefault="00543017" w:rsidP="00860CD6">
      <w:pPr>
        <w:spacing w:after="120" w:line="360" w:lineRule="auto"/>
        <w:jc w:val="both"/>
        <w:rPr>
          <w:b/>
          <w:lang w:val="en-US"/>
        </w:rPr>
      </w:pPr>
      <w:r w:rsidRPr="00860CD6">
        <w:rPr>
          <w:b/>
          <w:lang w:val="en-US"/>
        </w:rPr>
        <w:t>Критерии оценивания:</w:t>
      </w:r>
    </w:p>
    <w:p w:rsidR="00543017" w:rsidRPr="00860CD6" w:rsidRDefault="00543017" w:rsidP="000B2011">
      <w:pPr>
        <w:pStyle w:val="ListParagraph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Верно указана формула сложного оксида после синтеза (1 балл)</w:t>
      </w:r>
    </w:p>
    <w:p w:rsidR="00543017" w:rsidRPr="00860CD6" w:rsidRDefault="00543017" w:rsidP="000B2011">
      <w:pPr>
        <w:pStyle w:val="ListParagraph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Верно указана масса сложного оксида (1 балл)</w:t>
      </w:r>
    </w:p>
    <w:p w:rsidR="00543017" w:rsidRPr="00860CD6" w:rsidRDefault="00543017" w:rsidP="000B2011">
      <w:pPr>
        <w:pStyle w:val="ListParagraph"/>
        <w:numPr>
          <w:ilvl w:val="0"/>
          <w:numId w:val="23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Приведено уравнение реакции замещения рубидия на протоны из воды (2 балла)</w:t>
      </w:r>
    </w:p>
    <w:p w:rsidR="00543017" w:rsidRPr="00860CD6" w:rsidRDefault="00543017" w:rsidP="000B2011">
      <w:pPr>
        <w:pStyle w:val="ListParagraph"/>
        <w:numPr>
          <w:ilvl w:val="0"/>
          <w:numId w:val="23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Указано на интеркаляцию (сорбцию) воды и приведено уравнение реакции (2 балла)</w:t>
      </w:r>
    </w:p>
    <w:p w:rsidR="00543017" w:rsidRPr="00860CD6" w:rsidRDefault="00543017" w:rsidP="000B2011">
      <w:pPr>
        <w:pStyle w:val="ListParagraph"/>
        <w:numPr>
          <w:ilvl w:val="0"/>
          <w:numId w:val="23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Выведена формула для расчета степени замещения рубидия на протоны по данным ТГ (2 балла)</w:t>
      </w:r>
    </w:p>
    <w:p w:rsidR="00543017" w:rsidRPr="00860CD6" w:rsidRDefault="00543017" w:rsidP="000B2011">
      <w:pPr>
        <w:pStyle w:val="ListParagraph"/>
        <w:numPr>
          <w:ilvl w:val="0"/>
          <w:numId w:val="23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>Выведена формула для расчета количества интеркалированной воды по данным ТГ (2 балла)</w:t>
      </w:r>
    </w:p>
    <w:p w:rsidR="00543017" w:rsidRPr="00860CD6" w:rsidRDefault="00543017" w:rsidP="000B2011">
      <w:pPr>
        <w:pStyle w:val="ListParagraph"/>
        <w:numPr>
          <w:ilvl w:val="0"/>
          <w:numId w:val="23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lastRenderedPageBreak/>
        <w:t xml:space="preserve">Правильно вычислена степень протонирования </w:t>
      </w:r>
      <w:r w:rsidRPr="00860CD6">
        <w:rPr>
          <w:rFonts w:ascii="Times New Roman" w:hAnsi="Times New Roman"/>
          <w:sz w:val="24"/>
          <w:szCs w:val="24"/>
          <w:lang w:val="en-US"/>
        </w:rPr>
        <w:t>x</w:t>
      </w:r>
      <w:r w:rsidRPr="00860CD6">
        <w:rPr>
          <w:rFonts w:ascii="Times New Roman" w:hAnsi="Times New Roman"/>
          <w:sz w:val="24"/>
          <w:szCs w:val="24"/>
        </w:rPr>
        <w:t xml:space="preserve">, количество интеркалированной воды </w:t>
      </w:r>
      <w:r w:rsidRPr="00860CD6">
        <w:rPr>
          <w:rFonts w:ascii="Times New Roman" w:hAnsi="Times New Roman"/>
          <w:sz w:val="24"/>
          <w:szCs w:val="24"/>
          <w:lang w:val="en-US"/>
        </w:rPr>
        <w:t>y</w:t>
      </w:r>
      <w:r w:rsidRPr="00860CD6">
        <w:rPr>
          <w:rFonts w:ascii="Times New Roman" w:hAnsi="Times New Roman"/>
          <w:sz w:val="24"/>
          <w:szCs w:val="24"/>
        </w:rPr>
        <w:t xml:space="preserve"> и приведены формулы соединений на каждом этапе превращений (2 балла)</w:t>
      </w:r>
    </w:p>
    <w:p w:rsidR="00543017" w:rsidRPr="00860CD6" w:rsidRDefault="00543017" w:rsidP="000B2011">
      <w:pPr>
        <w:pStyle w:val="ListParagraph"/>
        <w:numPr>
          <w:ilvl w:val="0"/>
          <w:numId w:val="23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860CD6">
        <w:rPr>
          <w:rFonts w:ascii="Times New Roman" w:hAnsi="Times New Roman"/>
          <w:sz w:val="24"/>
          <w:szCs w:val="24"/>
        </w:rPr>
        <w:t xml:space="preserve">Правильно вычислен </w:t>
      </w:r>
      <w:r w:rsidRPr="00860CD6">
        <w:rPr>
          <w:rFonts w:ascii="Times New Roman" w:hAnsi="Times New Roman"/>
          <w:sz w:val="24"/>
          <w:szCs w:val="24"/>
          <w:lang w:val="en-US"/>
        </w:rPr>
        <w:t>pH</w:t>
      </w:r>
      <w:r w:rsidRPr="00860CD6">
        <w:rPr>
          <w:rFonts w:ascii="Times New Roman" w:hAnsi="Times New Roman"/>
          <w:sz w:val="24"/>
          <w:szCs w:val="24"/>
        </w:rPr>
        <w:t xml:space="preserve"> раствора после промывки (2 балла)</w:t>
      </w:r>
    </w:p>
    <w:p w:rsidR="003B40FE" w:rsidRPr="00860CD6" w:rsidRDefault="003B40FE" w:rsidP="000B2011">
      <w:pPr>
        <w:shd w:val="clear" w:color="auto" w:fill="FFFFFF"/>
        <w:spacing w:line="360" w:lineRule="auto"/>
        <w:jc w:val="both"/>
        <w:rPr>
          <w:color w:val="000000"/>
        </w:rPr>
      </w:pPr>
    </w:p>
    <w:p w:rsidR="003B40FE" w:rsidRPr="00860CD6" w:rsidRDefault="003B40FE" w:rsidP="00860CD6">
      <w:pPr>
        <w:shd w:val="clear" w:color="auto" w:fill="FFFFFF"/>
        <w:spacing w:line="360" w:lineRule="auto"/>
        <w:jc w:val="both"/>
        <w:rPr>
          <w:color w:val="000000"/>
        </w:rPr>
      </w:pPr>
    </w:p>
    <w:p w:rsidR="003B40FE" w:rsidRPr="00860CD6" w:rsidRDefault="003B40FE" w:rsidP="00860CD6">
      <w:pPr>
        <w:shd w:val="clear" w:color="auto" w:fill="FFFFFF"/>
        <w:spacing w:line="360" w:lineRule="auto"/>
        <w:jc w:val="both"/>
        <w:rPr>
          <w:color w:val="000000"/>
        </w:rPr>
      </w:pPr>
    </w:p>
    <w:p w:rsidR="003B40FE" w:rsidRPr="00860CD6" w:rsidRDefault="003B40FE" w:rsidP="00860CD6">
      <w:pPr>
        <w:shd w:val="clear" w:color="auto" w:fill="FFFFFF"/>
        <w:spacing w:line="360" w:lineRule="auto"/>
        <w:jc w:val="both"/>
        <w:rPr>
          <w:color w:val="000000"/>
        </w:rPr>
      </w:pPr>
    </w:p>
    <w:sectPr w:rsidR="003B40FE" w:rsidRPr="00860CD6" w:rsidSect="00517C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8E8"/>
    <w:multiLevelType w:val="multilevel"/>
    <w:tmpl w:val="9544E34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D4610"/>
    <w:multiLevelType w:val="hybridMultilevel"/>
    <w:tmpl w:val="9560F672"/>
    <w:lvl w:ilvl="0" w:tplc="79CE348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>
    <w:nsid w:val="1FC73BB5"/>
    <w:multiLevelType w:val="hybridMultilevel"/>
    <w:tmpl w:val="B75E034A"/>
    <w:lvl w:ilvl="0" w:tplc="642EB4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0132678"/>
    <w:multiLevelType w:val="hybridMultilevel"/>
    <w:tmpl w:val="0F5C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3F5ADA"/>
    <w:multiLevelType w:val="hybridMultilevel"/>
    <w:tmpl w:val="0EE6EC48"/>
    <w:lvl w:ilvl="0" w:tplc="458ED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AA1EF8"/>
    <w:multiLevelType w:val="hybridMultilevel"/>
    <w:tmpl w:val="EFBE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FC6E76"/>
    <w:multiLevelType w:val="hybridMultilevel"/>
    <w:tmpl w:val="7A7C5872"/>
    <w:lvl w:ilvl="0" w:tplc="5C5CAF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A22367"/>
    <w:multiLevelType w:val="hybridMultilevel"/>
    <w:tmpl w:val="419A16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769F5"/>
    <w:multiLevelType w:val="hybridMultilevel"/>
    <w:tmpl w:val="B7420BB0"/>
    <w:lvl w:ilvl="0" w:tplc="D952B3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B487C62"/>
    <w:multiLevelType w:val="hybridMultilevel"/>
    <w:tmpl w:val="1A603E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1816FC"/>
    <w:multiLevelType w:val="hybridMultilevel"/>
    <w:tmpl w:val="520C1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A37C1"/>
    <w:multiLevelType w:val="hybridMultilevel"/>
    <w:tmpl w:val="E718487E"/>
    <w:lvl w:ilvl="0" w:tplc="FA4CB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6D501B"/>
    <w:multiLevelType w:val="hybridMultilevel"/>
    <w:tmpl w:val="BB04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12B7C"/>
    <w:multiLevelType w:val="hybridMultilevel"/>
    <w:tmpl w:val="6CA69E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365203"/>
    <w:multiLevelType w:val="hybridMultilevel"/>
    <w:tmpl w:val="42F4D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44F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C774CB"/>
    <w:multiLevelType w:val="hybridMultilevel"/>
    <w:tmpl w:val="72EE85FA"/>
    <w:lvl w:ilvl="0" w:tplc="3C5608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603C2816"/>
    <w:multiLevelType w:val="multilevel"/>
    <w:tmpl w:val="0742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52D89"/>
    <w:multiLevelType w:val="hybridMultilevel"/>
    <w:tmpl w:val="F54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293521"/>
    <w:multiLevelType w:val="hybridMultilevel"/>
    <w:tmpl w:val="50E8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872F07"/>
    <w:multiLevelType w:val="hybridMultilevel"/>
    <w:tmpl w:val="D2D845A8"/>
    <w:lvl w:ilvl="0" w:tplc="2F6487A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>
    <w:nsid w:val="6A050CBC"/>
    <w:multiLevelType w:val="hybridMultilevel"/>
    <w:tmpl w:val="5D34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F26508"/>
    <w:multiLevelType w:val="hybridMultilevel"/>
    <w:tmpl w:val="D746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C0BDB"/>
    <w:multiLevelType w:val="hybridMultilevel"/>
    <w:tmpl w:val="BCB4D02E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1E544E"/>
    <w:multiLevelType w:val="hybridMultilevel"/>
    <w:tmpl w:val="8EB07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7"/>
  </w:num>
  <w:num w:numId="5">
    <w:abstractNumId w:val="22"/>
  </w:num>
  <w:num w:numId="6">
    <w:abstractNumId w:val="20"/>
  </w:num>
  <w:num w:numId="7">
    <w:abstractNumId w:val="4"/>
  </w:num>
  <w:num w:numId="8">
    <w:abstractNumId w:val="21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9"/>
  </w:num>
  <w:num w:numId="14">
    <w:abstractNumId w:val="0"/>
  </w:num>
  <w:num w:numId="15">
    <w:abstractNumId w:val="1"/>
  </w:num>
  <w:num w:numId="16">
    <w:abstractNumId w:val="15"/>
  </w:num>
  <w:num w:numId="17">
    <w:abstractNumId w:val="11"/>
  </w:num>
  <w:num w:numId="18">
    <w:abstractNumId w:val="13"/>
  </w:num>
  <w:num w:numId="19">
    <w:abstractNumId w:val="18"/>
  </w:num>
  <w:num w:numId="20">
    <w:abstractNumId w:val="16"/>
  </w:num>
  <w:num w:numId="21">
    <w:abstractNumId w:val="6"/>
  </w:num>
  <w:num w:numId="22">
    <w:abstractNumId w:val="1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402C2"/>
    <w:rsid w:val="0004115B"/>
    <w:rsid w:val="000472BC"/>
    <w:rsid w:val="000B2011"/>
    <w:rsid w:val="000B25B8"/>
    <w:rsid w:val="000B7E90"/>
    <w:rsid w:val="000D3A15"/>
    <w:rsid w:val="000E018C"/>
    <w:rsid w:val="000E0E73"/>
    <w:rsid w:val="001505C4"/>
    <w:rsid w:val="00155B00"/>
    <w:rsid w:val="001648C8"/>
    <w:rsid w:val="001835DD"/>
    <w:rsid w:val="00194F1F"/>
    <w:rsid w:val="001A4691"/>
    <w:rsid w:val="001A46AD"/>
    <w:rsid w:val="001B00E9"/>
    <w:rsid w:val="001B59EF"/>
    <w:rsid w:val="001E2221"/>
    <w:rsid w:val="001E7821"/>
    <w:rsid w:val="00214577"/>
    <w:rsid w:val="00234B5C"/>
    <w:rsid w:val="00251119"/>
    <w:rsid w:val="00257ECC"/>
    <w:rsid w:val="00275D4F"/>
    <w:rsid w:val="002906B4"/>
    <w:rsid w:val="00291577"/>
    <w:rsid w:val="002D2651"/>
    <w:rsid w:val="002E0769"/>
    <w:rsid w:val="002E3B82"/>
    <w:rsid w:val="002F6E8A"/>
    <w:rsid w:val="00331EE7"/>
    <w:rsid w:val="00333534"/>
    <w:rsid w:val="0034341D"/>
    <w:rsid w:val="00346440"/>
    <w:rsid w:val="00350A48"/>
    <w:rsid w:val="00360234"/>
    <w:rsid w:val="003853DE"/>
    <w:rsid w:val="0039754D"/>
    <w:rsid w:val="003B40FE"/>
    <w:rsid w:val="004013DD"/>
    <w:rsid w:val="004035ED"/>
    <w:rsid w:val="00406AE2"/>
    <w:rsid w:val="0041143C"/>
    <w:rsid w:val="00423177"/>
    <w:rsid w:val="00430E57"/>
    <w:rsid w:val="004402C2"/>
    <w:rsid w:val="004705B8"/>
    <w:rsid w:val="00470EE2"/>
    <w:rsid w:val="00471BFF"/>
    <w:rsid w:val="004A608F"/>
    <w:rsid w:val="004C128A"/>
    <w:rsid w:val="004D4203"/>
    <w:rsid w:val="004D67BE"/>
    <w:rsid w:val="004F1CDB"/>
    <w:rsid w:val="00517C70"/>
    <w:rsid w:val="0052419C"/>
    <w:rsid w:val="00531E39"/>
    <w:rsid w:val="00543017"/>
    <w:rsid w:val="00591A8D"/>
    <w:rsid w:val="005A4299"/>
    <w:rsid w:val="005A4683"/>
    <w:rsid w:val="005A7417"/>
    <w:rsid w:val="005E719C"/>
    <w:rsid w:val="005F384F"/>
    <w:rsid w:val="00620021"/>
    <w:rsid w:val="00623E29"/>
    <w:rsid w:val="00656183"/>
    <w:rsid w:val="00675968"/>
    <w:rsid w:val="006864E9"/>
    <w:rsid w:val="00690994"/>
    <w:rsid w:val="00692F49"/>
    <w:rsid w:val="006A1FD1"/>
    <w:rsid w:val="006E0C82"/>
    <w:rsid w:val="00704FA9"/>
    <w:rsid w:val="007132AE"/>
    <w:rsid w:val="007210BE"/>
    <w:rsid w:val="0076790D"/>
    <w:rsid w:val="00782612"/>
    <w:rsid w:val="007A29FC"/>
    <w:rsid w:val="007A7F9E"/>
    <w:rsid w:val="007C29BF"/>
    <w:rsid w:val="007F69EC"/>
    <w:rsid w:val="00804491"/>
    <w:rsid w:val="00837EE4"/>
    <w:rsid w:val="00853E7D"/>
    <w:rsid w:val="00860CD6"/>
    <w:rsid w:val="00885B89"/>
    <w:rsid w:val="008B7A95"/>
    <w:rsid w:val="008C3F0D"/>
    <w:rsid w:val="008F55DF"/>
    <w:rsid w:val="00933F4F"/>
    <w:rsid w:val="0095623F"/>
    <w:rsid w:val="009563CA"/>
    <w:rsid w:val="009821F6"/>
    <w:rsid w:val="009B248E"/>
    <w:rsid w:val="009D2266"/>
    <w:rsid w:val="009D742F"/>
    <w:rsid w:val="009E6A48"/>
    <w:rsid w:val="00A653ED"/>
    <w:rsid w:val="00AD320E"/>
    <w:rsid w:val="00B0347F"/>
    <w:rsid w:val="00B402F6"/>
    <w:rsid w:val="00B52243"/>
    <w:rsid w:val="00B85AB6"/>
    <w:rsid w:val="00BA3481"/>
    <w:rsid w:val="00BA4DF1"/>
    <w:rsid w:val="00BD6408"/>
    <w:rsid w:val="00BD6F79"/>
    <w:rsid w:val="00BF0BC2"/>
    <w:rsid w:val="00C145EE"/>
    <w:rsid w:val="00C16462"/>
    <w:rsid w:val="00C30204"/>
    <w:rsid w:val="00CC7ADF"/>
    <w:rsid w:val="00CE467E"/>
    <w:rsid w:val="00D31311"/>
    <w:rsid w:val="00D36108"/>
    <w:rsid w:val="00D436C7"/>
    <w:rsid w:val="00D53054"/>
    <w:rsid w:val="00D6263D"/>
    <w:rsid w:val="00D64BD2"/>
    <w:rsid w:val="00D80AAF"/>
    <w:rsid w:val="00D950CD"/>
    <w:rsid w:val="00DA511C"/>
    <w:rsid w:val="00DF5EEC"/>
    <w:rsid w:val="00E20150"/>
    <w:rsid w:val="00E2725B"/>
    <w:rsid w:val="00E96482"/>
    <w:rsid w:val="00ED3A3E"/>
    <w:rsid w:val="00F0111F"/>
    <w:rsid w:val="00F04E97"/>
    <w:rsid w:val="00F06E9B"/>
    <w:rsid w:val="00F5426D"/>
    <w:rsid w:val="00F91335"/>
    <w:rsid w:val="00F927AF"/>
    <w:rsid w:val="00FB5F02"/>
    <w:rsid w:val="00FE2D19"/>
    <w:rsid w:val="00FE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2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402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02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rsid w:val="00440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251119"/>
    <w:pPr>
      <w:ind w:firstLine="567"/>
    </w:pPr>
    <w:rPr>
      <w:sz w:val="20"/>
      <w:szCs w:val="20"/>
    </w:rPr>
  </w:style>
  <w:style w:type="paragraph" w:styleId="a5">
    <w:name w:val="Body Text"/>
    <w:basedOn w:val="a"/>
    <w:rsid w:val="00251119"/>
    <w:pPr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8F55DF"/>
    <w:rPr>
      <w:rFonts w:cs="Times New Roman"/>
    </w:rPr>
  </w:style>
  <w:style w:type="character" w:styleId="a6">
    <w:name w:val="Hyperlink"/>
    <w:basedOn w:val="a0"/>
    <w:rsid w:val="008F55DF"/>
    <w:rPr>
      <w:color w:val="0000FF"/>
      <w:u w:val="single"/>
    </w:rPr>
  </w:style>
  <w:style w:type="paragraph" w:styleId="2">
    <w:name w:val="Body Text Indent 2"/>
    <w:basedOn w:val="a"/>
    <w:rsid w:val="008F55DF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u.wikipedia.org/wiki/%D0%90%D0%BA%D0%BA%D1%83%D0%BC%D1%83%D0%BB%D1%8F%D1%82%D0%BE%D1%80" TargetMode="External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%D0%93%D0%B0%D0%BB%D1%8C%D0%B2%D0%B0%D0%BD%D0%B8%D1%87%D0%B5%D1%81%D0%BA%D0%B8%D0%B9_%D1%8D%D0%BB%D0%B5%D0%BC%D0%B5%D0%BD%D1%82" TargetMode="External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ru.wikipedia.org/wiki/%D0%AD%D0%BB%D0%B5%D0%BA%D1%82%D1%80%D0%BE%D1%85%D0%B8%D0%BC%D0%B8%D1%8F" TargetMode="External"/><Relationship Id="rId24" Type="http://schemas.openxmlformats.org/officeDocument/2006/relationships/image" Target="media/image14.wmf"/><Relationship Id="rId5" Type="http://schemas.openxmlformats.org/officeDocument/2006/relationships/image" Target="media/image1.emf"/><Relationship Id="rId15" Type="http://schemas.openxmlformats.org/officeDocument/2006/relationships/image" Target="media/image6.png"/><Relationship Id="rId23" Type="http://schemas.openxmlformats.org/officeDocument/2006/relationships/image" Target="media/image13.wmf"/><Relationship Id="rId10" Type="http://schemas.openxmlformats.org/officeDocument/2006/relationships/hyperlink" Target="https://ru.wikipedia.org/wiki/%D0%93%D0%B0%D0%BB%D1%8C%D0%B2%D0%B0%D0%BD%D0%B8%D1%87%D0%B5%D1%81%D0%BA%D0%B8%D0%B9_%D1%8D%D0%BB%D0%B5%D0%BC%D0%B5%D0%BD%D1%82" TargetMode="Externa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B%D0%B5%D0%BA%D1%82%D1%80%D0%BE%D1%85%D0%B8%D0%BC%D0%B8%D1%8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2746</Words>
  <Characters>15656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Inc.</Company>
  <LinksUpToDate>false</LinksUpToDate>
  <CharactersWithSpaces>18366</CharactersWithSpaces>
  <SharedDoc>false</SharedDoc>
  <HLinks>
    <vt:vector size="30" baseType="variant">
      <vt:variant>
        <vt:i4>4653076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https://ru.wikipedia.org/wiki/%D0%90%D0%BA%D0%BA%D1%83%D0%BC%D1%83%D0%BB%D1%8F%D1%82%D0%BE%D1%80</vt:lpwstr>
      </vt:variant>
      <vt:variant>
        <vt:lpwstr/>
      </vt:variant>
      <vt:variant>
        <vt:i4>5111932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https://ru.wikipedia.org/wiki/%D0%93%D0%B0%D0%BB%D1%8C%D0%B2%D0%B0%D0%BD%D0%B8%D1%87%D0%B5%D1%81%D0%BA%D0%B8%D0%B9_%D1%8D%D0%BB%D0%B5%D0%BC%D0%B5%D0%BD%D1%82</vt:lpwstr>
      </vt:variant>
      <vt:variant>
        <vt:lpwstr/>
      </vt:variant>
      <vt:variant>
        <vt:i4>3342432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https://ru.wikipedia.org/wiki/%D0%AD%D0%BB%D0%B5%D0%BA%D1%82%D1%80%D0%BE%D1%85%D0%B8%D0%BC%D0%B8%D1%8F</vt:lpwstr>
      </vt:variant>
      <vt:variant>
        <vt:lpwstr/>
      </vt:variant>
      <vt:variant>
        <vt:i4>5111932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https://ru.wikipedia.org/wiki/%D0%93%D0%B0%D0%BB%D1%8C%D0%B2%D0%B0%D0%BD%D0%B8%D1%87%D0%B5%D1%81%D0%BA%D0%B8%D0%B9_%D1%8D%D0%BB%D0%B5%D0%BC%D0%B5%D0%BD%D1%82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https://ru.wikipedia.org/wiki/%D0%AD%D0%BB%D0%B5%D0%BA%D1%82%D1%80%D0%BE%D1%85%D0%B8%D0%BC%D0%B8%D1%8F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user</dc:creator>
  <cp:lastModifiedBy>e.a.vasilieva</cp:lastModifiedBy>
  <cp:revision>2</cp:revision>
  <cp:lastPrinted>2017-03-09T19:39:00Z</cp:lastPrinted>
  <dcterms:created xsi:type="dcterms:W3CDTF">2017-04-10T15:30:00Z</dcterms:created>
  <dcterms:modified xsi:type="dcterms:W3CDTF">2017-04-10T15:30:00Z</dcterms:modified>
</cp:coreProperties>
</file>