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9FD" w:rsidRDefault="00CC0D3F">
      <w:pPr>
        <w:widowControl w:val="0"/>
        <w:spacing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ЗАЯВЛЕНИЕ-АНКЕТА НА ПОВЫШЕННУЮ ГОСУДАРСТВЕННУЮ АКАДЕМИЧЕСКУЮ СТИПЕНДИЮ</w:t>
      </w:r>
    </w:p>
    <w:p w:rsidR="003579FD" w:rsidRDefault="00CC0D3F">
      <w:pPr>
        <w:widowControl w:val="0"/>
        <w:spacing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Прикладная математика и процессы управления</w:t>
      </w:r>
    </w:p>
    <w:p w:rsidR="003579FD" w:rsidRDefault="003579FD">
      <w:pPr>
        <w:widowControl w:val="0"/>
        <w:spacing w:line="240" w:lineRule="auto"/>
        <w:ind w:left="142"/>
      </w:pPr>
    </w:p>
    <w:p w:rsidR="003579FD" w:rsidRDefault="00CC0D3F">
      <w:pPr>
        <w:widowControl w:val="0"/>
        <w:spacing w:line="240" w:lineRule="auto"/>
        <w:ind w:left="142"/>
      </w:pPr>
      <w:r>
        <w:rPr>
          <w:rFonts w:ascii="Times New Roman" w:eastAsia="Times New Roman" w:hAnsi="Times New Roman" w:cs="Times New Roman"/>
          <w:sz w:val="20"/>
        </w:rPr>
        <w:t>Фамилия, имя, отчество студента ________________________________________________________________________________________________________________________</w:t>
      </w:r>
    </w:p>
    <w:p w:rsidR="003579FD" w:rsidRDefault="00CC0D3F">
      <w:pPr>
        <w:widowControl w:val="0"/>
        <w:spacing w:line="240" w:lineRule="auto"/>
        <w:ind w:left="142"/>
      </w:pPr>
      <w:r>
        <w:rPr>
          <w:rFonts w:ascii="Times New Roman" w:eastAsia="Times New Roman" w:hAnsi="Times New Roman" w:cs="Times New Roman"/>
          <w:sz w:val="20"/>
        </w:rPr>
        <w:t>Направление обучения___________________________________________________ Уровень (специалист/</w:t>
      </w:r>
      <w:proofErr w:type="spellStart"/>
      <w:r>
        <w:rPr>
          <w:rFonts w:ascii="Times New Roman" w:eastAsia="Times New Roman" w:hAnsi="Times New Roman" w:cs="Times New Roman"/>
          <w:sz w:val="20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0"/>
        </w:rPr>
        <w:t>/магистратура)___________________________ Курс _____</w:t>
      </w:r>
    </w:p>
    <w:p w:rsidR="003579FD" w:rsidRDefault="00CC0D3F">
      <w:pPr>
        <w:widowControl w:val="0"/>
        <w:spacing w:line="240" w:lineRule="auto"/>
        <w:ind w:left="142"/>
      </w:pPr>
      <w:r>
        <w:rPr>
          <w:rFonts w:ascii="Times New Roman" w:eastAsia="Times New Roman" w:hAnsi="Times New Roman" w:cs="Times New Roman"/>
          <w:sz w:val="20"/>
        </w:rPr>
        <w:t>Контактный телефон, эл. почта:</w:t>
      </w:r>
    </w:p>
    <w:p w:rsidR="003579FD" w:rsidRDefault="003579FD">
      <w:pPr>
        <w:widowControl w:val="0"/>
        <w:spacing w:line="240" w:lineRule="auto"/>
        <w:ind w:left="142"/>
      </w:pPr>
    </w:p>
    <w:tbl>
      <w:tblPr>
        <w:tblStyle w:val="a5"/>
        <w:tblW w:w="1545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16"/>
        <w:gridCol w:w="3118"/>
      </w:tblGrid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1 (7а)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ind w:left="112" w:right="146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Средний бал зачётной книжки за 2 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последних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 семестра, при выполнении следующего условия: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br/>
              <w:t>Получение студентом по итогам промежуточной аттестации в течение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3118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Наличие достижений</w:t>
            </w:r>
          </w:p>
          <w:p w:rsidR="003579FD" w:rsidRPr="00401BB4" w:rsidRDefault="00CC0D3F">
            <w:pPr>
              <w:widowControl w:val="0"/>
              <w:spacing w:line="240" w:lineRule="auto"/>
              <w:ind w:left="112" w:right="146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Да (указать какие, приложить подтверждения, пронумеровать документы и указать номер)/Нет</w:t>
            </w: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 w:rsidP="00A8642C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От 4,5 до 4,69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A8642C" w:rsidP="00A8642C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От 4,7 до 4,89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A8642C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От 4,9 до 5</w:t>
            </w:r>
          </w:p>
        </w:tc>
        <w:tc>
          <w:tcPr>
            <w:tcW w:w="3118" w:type="dxa"/>
          </w:tcPr>
          <w:p w:rsidR="003579FD" w:rsidRPr="00401BB4" w:rsidRDefault="003579FD" w:rsidP="00A8642C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2 (7б)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both"/>
            </w:pP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Признание студента победителем или призером (1, 2, 3 места) проводимых учреждением высшего профессионального образования, общественной и иной организацией олимпиады, конкурса, соревнования, состязания и иного мероприятия, направленных на выявление учебных достижений студентов </w:t>
            </w: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(связанное с профилем обучения: математика, физика, информатика, программирование)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>, проведенных в течение 2 лет, предшествующих назначению стипендии (в случае наличия нескольких наград: выставляется бал за награду высшего уровня, а так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же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 1 дополнительный балл за каждую отличную от неё награду, вне зависимости от её уровня, но не более 7 дополнительных баллов)</w:t>
            </w:r>
          </w:p>
          <w:p w:rsidR="003579FD" w:rsidRPr="00401BB4" w:rsidRDefault="00CC0D3F">
            <w:pPr>
              <w:widowControl w:val="0"/>
              <w:spacing w:line="240" w:lineRule="auto"/>
              <w:jc w:val="both"/>
              <w:rPr>
                <w:color w:val="auto"/>
              </w:rPr>
            </w:pPr>
            <w:proofErr w:type="gramStart"/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Интернет-олимпиады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оцениваются в половину от соответствующих им по уровню баллов, а также дополнительный балл приносят две интернет-олимпиады (вместо одной)</w:t>
            </w:r>
          </w:p>
          <w:p w:rsidR="003579FD" w:rsidRPr="00401BB4" w:rsidRDefault="00CC0D3F" w:rsidP="00401BB4">
            <w:pPr>
              <w:widowControl w:val="0"/>
              <w:spacing w:line="240" w:lineRule="auto"/>
              <w:jc w:val="both"/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Олимпиады школьников засчитываются по уровням, согласно их уровню в Перечне олимпиад школьников Министерства </w:t>
            </w:r>
            <w:r w:rsid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о</w:t>
            </w: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бразования и </w:t>
            </w:r>
            <w:r w:rsid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н</w:t>
            </w:r>
            <w:bookmarkStart w:id="0" w:name="_GoBack"/>
            <w:bookmarkEnd w:id="0"/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ауки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На уровне ВУЗа (3 уровень олимпиады школьников)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На региональном уровне (2 уровень олимпиады школьников)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rPr>
          <w:trHeight w:val="140"/>
        </w:trPr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На всероссийском уровне (1 уровень олимпиады школьников)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rPr>
          <w:trHeight w:val="160"/>
        </w:trPr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 международном уровне 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rPr>
          <w:trHeight w:val="160"/>
        </w:trPr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3 (9а)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3579FD" w:rsidRPr="00401BB4" w:rsidRDefault="00CC0D3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3579FD" w:rsidRPr="00401BB4" w:rsidRDefault="00CC0D3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гранта на выполнение научно-исследовательской работы;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4 (9б)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выступлений в рамках учебного процесса, кафедральных семинаров и им подобным выступлений. 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br/>
              <w:t>Или наличие у студента отличной от темы выступления публикации в научном (учебно-научном, учебно-методическом) издании учреждения высшего профессионального образования или иной организации в течение 2 лет, предшествующего назначению повышенной стипендии.</w:t>
            </w:r>
          </w:p>
          <w:p w:rsidR="003579FD" w:rsidRPr="00401BB4" w:rsidRDefault="00CC0D3F">
            <w:pPr>
              <w:widowControl w:val="0"/>
              <w:spacing w:line="240" w:lineRule="auto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Балл будет учтён только единожды, за наибольшую по уровню работ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у(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sz w:val="20"/>
              </w:rPr>
              <w:t>будь то выступление или публикация), соответствующую профилю обучения(работы, не соответствующие профилю обучения, оцениваются критерием 11б ).</w:t>
            </w:r>
          </w:p>
          <w:p w:rsidR="003579FD" w:rsidRPr="00401BB4" w:rsidRDefault="00CC0D3F">
            <w:pPr>
              <w:widowControl w:val="0"/>
              <w:spacing w:line="240" w:lineRule="auto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(в случае наличия нескольких выступлений или публикаци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й(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статей): выставляется балл за выступление или публикацию высшего 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уровня, а так же 1 дополнительный балл за каждые отличные от неё выступления и публикации, различающиеся по темам между собой, вне зависимости от их уровня (одна и та же статья, написанная в разных журналах, или два выступления с одинаковой темой не будут учитываться), но не более 5 дополнительных баллов)</w:t>
            </w:r>
          </w:p>
          <w:p w:rsidR="003579FD" w:rsidRPr="00401BB4" w:rsidRDefault="00CC0D3F" w:rsidP="00401BB4">
            <w:pPr>
              <w:widowControl w:val="0"/>
              <w:spacing w:line="240" w:lineRule="auto"/>
              <w:jc w:val="both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Стендовые доклады оцениваются в половину от соответствующих им по уровню баллов, </w:t>
            </w: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дополнительный балл прино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сят два стендовых доклада</w:t>
            </w:r>
            <w:r w:rsidR="00494E50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региональном уровне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| </w:t>
            </w: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региональном или ведомственном издании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всероссийском уровне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| </w:t>
            </w: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о всероссийском издании (известном и\или принимаемом ВАК)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международном уровне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| </w:t>
            </w: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международном издании (известном и\или принимаемом ВАК)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5 (10а)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Систематическое* участие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 студента в организации и проведении различного рода мероприятий в течение 2 лет, предшествующих назначения повышенной стипендии:</w:t>
            </w:r>
          </w:p>
          <w:p w:rsidR="003579FD" w:rsidRPr="00401BB4" w:rsidRDefault="00CC0D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3579FD" w:rsidRPr="00401BB4" w:rsidRDefault="00CC0D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3579FD" w:rsidRPr="00401BB4" w:rsidRDefault="00CC0D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общественно значимых культурно-массовых мероприятий;</w:t>
            </w:r>
          </w:p>
          <w:p w:rsidR="003579FD" w:rsidRPr="00401BB4" w:rsidRDefault="00CC0D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спортивных состязаний и конкурсов.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структурного подразделения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региональном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всероссийском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Дополнительный балл для студентов-главных организаторов вышеуказанных мероприятий.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Дополнительный балл для руководителей постоянно действующих коллективов, занимающихся организацией вышеуказанных мероприяти</w:t>
            </w:r>
            <w:r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й. (Необходимо являться руководителем на момент назначения повышенной стипендии)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(10б)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</w:pP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Систематическое*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студенческого сайта факультета, сайта общественного объединения,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  <w:proofErr w:type="gramEnd"/>
          </w:p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Не учитывается работа, которая является частью организации мероприятия</w:t>
            </w:r>
          </w:p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Дополнительный балл ставится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,</w:t>
            </w: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если человек является лидером коллектива на момент назначения повышенной стипендии.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Дополнительный балл для студентов-лидеров коллективов, занимающихся информационной поддержкой деятельности студенческих объединений 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7 (10в)</w:t>
            </w:r>
          </w:p>
        </w:tc>
        <w:tc>
          <w:tcPr>
            <w:tcW w:w="11616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Членство в студенческом совете или профсоюзной организации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rPr>
          <w:trHeight w:val="340"/>
        </w:trPr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  <w:tc>
          <w:tcPr>
            <w:tcW w:w="11616" w:type="dxa"/>
            <w:vAlign w:val="center"/>
          </w:tcPr>
          <w:p w:rsidR="003579FD" w:rsidRPr="00401BB4" w:rsidRDefault="00CC0D3F" w:rsidP="00BA5D6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Систематическое* участие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 студента в общественной жизни факультета и (или) университета: участие во внутрифакультетских и межфакультетских мероприятиях, встречах</w:t>
            </w:r>
            <w:r w:rsidR="00BA5D6F" w:rsidRPr="00401BB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  <w:tc>
          <w:tcPr>
            <w:tcW w:w="11616" w:type="dxa"/>
            <w:vAlign w:val="center"/>
          </w:tcPr>
          <w:p w:rsidR="003579FD" w:rsidRPr="00401BB4" w:rsidRDefault="00CC0D3F" w:rsidP="00BA5D6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Студент — староста академическо</w:t>
            </w:r>
            <w:r w:rsidR="00BA5D6F" w:rsidRPr="00401BB4">
              <w:rPr>
                <w:rFonts w:ascii="Times New Roman" w:eastAsia="Times New Roman" w:hAnsi="Times New Roman" w:cs="Times New Roman"/>
                <w:sz w:val="20"/>
              </w:rPr>
              <w:t xml:space="preserve">й группы </w:t>
            </w: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A5D6F" w:rsidRPr="00401BB4">
              <w:rPr>
                <w:rFonts w:ascii="Times New Roman" w:eastAsia="Times New Roman" w:hAnsi="Times New Roman" w:cs="Times New Roman"/>
                <w:sz w:val="20"/>
              </w:rPr>
              <w:t xml:space="preserve">(Необходимо являться старостой </w:t>
            </w: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на момент назначения повышенной стипендии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).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8 (10г)</w:t>
            </w:r>
          </w:p>
        </w:tc>
        <w:tc>
          <w:tcPr>
            <w:tcW w:w="11616" w:type="dxa"/>
          </w:tcPr>
          <w:p w:rsidR="003579FD" w:rsidRPr="00401BB4" w:rsidRDefault="00CC0D3F" w:rsidP="00A8642C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Систематическое* участие студента в обеспечении защиты прав и интересов студентов (например: работа с администрацией, должностными лицами, участие в собраниях учёных </w:t>
            </w:r>
            <w:r w:rsidR="00A8642C" w:rsidRPr="00401BB4">
              <w:rPr>
                <w:rFonts w:ascii="Times New Roman" w:eastAsia="Times New Roman" w:hAnsi="Times New Roman" w:cs="Times New Roman"/>
                <w:sz w:val="20"/>
              </w:rPr>
              <w:t>советов, методических комиссий)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 w:rsidP="00401BB4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с</w:t>
            </w:r>
            <w:r w:rsid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труктурного подразделения ВУЗа 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региональном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rPr>
          <w:trHeight w:val="280"/>
        </w:trPr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всероссийском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(10д)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деятельности, направленной на сохранение окружающей среды, </w:t>
            </w:r>
            <w:proofErr w:type="spellStart"/>
            <w:r w:rsidRPr="00401BB4">
              <w:rPr>
                <w:rFonts w:ascii="Times New Roman" w:eastAsia="Times New Roman" w:hAnsi="Times New Roman" w:cs="Times New Roman"/>
                <w:sz w:val="20"/>
              </w:rPr>
              <w:t>волонтёрство</w:t>
            </w:r>
            <w:proofErr w:type="spellEnd"/>
            <w:r w:rsidR="00A8642C" w:rsidRPr="00401BB4">
              <w:t>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10 (11а)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Получение студентом в течение 2 лет, предшествующих назначению повышенной стипендии, награды  за результаты культурно-творческой деятельности (приза за  1, 2 или 3 место),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смотра.</w:t>
            </w:r>
          </w:p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Дополнитель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н</w:t>
            </w: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ый балл ставится в случае, если человек является лидером на момент назначения повышенной стипендии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Достижения, полученные в рамках выездов на базы отдыха университета (например, УОБ “Горизонт”), не оцениваются.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региональном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всероссийском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международном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Дополнительный балл для студентов-лидеров творческих коллективов, имеющих соответствующие награды.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11 (11б)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proofErr w:type="gramStart"/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Иное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искусства, а так же участие в мероприятиях по обмену опытом в творческой, общественной, научной и других профессиональных видах деятельности в качестве докладчика или эксперта (с приложением темы выступления)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proofErr w:type="gramEnd"/>
          </w:p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На уровне интернета засчитываются произведения искусства, проходящие конкурсный отбор</w:t>
            </w:r>
            <w:r w:rsidR="00BA5D6F"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Достижения, полученные в рамках выездов на базы отдыха университета (например, УОБ “Горизонт”), не оцениваются.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Интернете 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региональном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всероссийском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международном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12 (12а)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</w:pPr>
            <w:r w:rsidRPr="00401BB4">
              <w:rPr>
                <w:rFonts w:ascii="Times New Roman" w:eastAsia="Times New Roman" w:hAnsi="Times New Roman" w:cs="Times New Roman"/>
                <w:sz w:val="20"/>
              </w:rPr>
              <w:t>Получение студентом в течение 2 лет, предшествующих назначению повышенной стипендии, награды за результаты спортивной деятельности (приза за 1, 2 или 3 место), осуществленной им в рамках спортивных  мероприятий, проводимых учреждением высшего профессионального образования или иной организацией, а также членство в сборных командах СПбГ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У(</w:t>
            </w:r>
            <w:proofErr w:type="gramEnd"/>
            <w:r w:rsidRPr="00401BB4">
              <w:rPr>
                <w:rFonts w:ascii="Times New Roman" w:eastAsia="Times New Roman" w:hAnsi="Times New Roman" w:cs="Times New Roman"/>
                <w:sz w:val="20"/>
              </w:rPr>
              <w:t xml:space="preserve">В случае наличия нескольких наград: выставляется бал за награду высшего уровня, а так же 1 дополнительный балл </w:t>
            </w:r>
            <w:proofErr w:type="gramStart"/>
            <w:r w:rsidRPr="00401BB4">
              <w:rPr>
                <w:rFonts w:ascii="Times New Roman" w:eastAsia="Times New Roman" w:hAnsi="Times New Roman" w:cs="Times New Roman"/>
                <w:sz w:val="20"/>
              </w:rPr>
              <w:t>за каждую отличную от неё награду, по уровню соответствующую региональному, или превосходящему его, но не более 4 дополнительных баллов суммарно).</w:t>
            </w:r>
            <w:proofErr w:type="gramEnd"/>
          </w:p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Достижения, полученные в рамках выездов на базы отдыха университета (например, УОБ “Горизонт”), не оцениваются.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уровне ВУЗа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региональном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всероссийском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>На международном уровне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</w:pPr>
            <w:r w:rsidRPr="00401B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Дополнительный бал для членов сборных команд СПбГУ 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3579FD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Дополнительный бал для </w:t>
            </w:r>
            <w:r w:rsidR="00BA5D6F"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действующих (</w:t>
            </w:r>
            <w:r w:rsidRPr="00401BB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на момент назначения повышенной стипендии) капитанов сборных команд СПбГУ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579FD" w:rsidRPr="00401BB4" w:rsidTr="00401BB4">
        <w:tc>
          <w:tcPr>
            <w:tcW w:w="720" w:type="dxa"/>
            <w:vAlign w:val="center"/>
          </w:tcPr>
          <w:p w:rsidR="003579FD" w:rsidRPr="00401BB4" w:rsidRDefault="00CC0D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13</w:t>
            </w:r>
          </w:p>
          <w:p w:rsidR="003579FD" w:rsidRPr="00401BB4" w:rsidRDefault="00CC0D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(12б)</w:t>
            </w:r>
          </w:p>
        </w:tc>
        <w:tc>
          <w:tcPr>
            <w:tcW w:w="11616" w:type="dxa"/>
          </w:tcPr>
          <w:p w:rsidR="003579FD" w:rsidRPr="00401BB4" w:rsidRDefault="00CC0D3F">
            <w:pPr>
              <w:widowControl w:val="0"/>
              <w:spacing w:line="240" w:lineRule="auto"/>
              <w:rPr>
                <w:color w:val="auto"/>
              </w:rPr>
            </w:pPr>
            <w:r w:rsidRPr="00401BB4">
              <w:rPr>
                <w:rFonts w:ascii="Times New Roman" w:eastAsia="Times New Roman" w:hAnsi="Times New Roman" w:cs="Times New Roman"/>
                <w:color w:val="auto"/>
                <w:sz w:val="20"/>
              </w:rPr>
              <w:t>Систематическое* участие студента в течение 2 лет, предшествующих назначению повышенной стипендии, в спортивных и иных мероприятиях, направленных на пропаганду ЗОЖ или популяризацию массового спорта.</w:t>
            </w:r>
          </w:p>
        </w:tc>
        <w:tc>
          <w:tcPr>
            <w:tcW w:w="3118" w:type="dxa"/>
          </w:tcPr>
          <w:p w:rsidR="003579FD" w:rsidRPr="00401BB4" w:rsidRDefault="003579FD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CC0D3F" w:rsidRPr="00BA5D6F" w:rsidRDefault="00CC0D3F" w:rsidP="00CC0D3F">
      <w:pPr>
        <w:widowControl w:val="0"/>
        <w:spacing w:line="240" w:lineRule="auto"/>
        <w:ind w:firstLine="567"/>
        <w:rPr>
          <w:rFonts w:ascii="Times New Roman" w:hAnsi="Times New Roman" w:cs="Times New Roman"/>
          <w:color w:val="auto"/>
          <w:sz w:val="20"/>
        </w:rPr>
      </w:pPr>
      <w:r w:rsidRPr="00BA5D6F">
        <w:rPr>
          <w:rFonts w:ascii="Times New Roman" w:hAnsi="Times New Roman" w:cs="Times New Roman"/>
          <w:color w:val="auto"/>
          <w:sz w:val="20"/>
        </w:rPr>
        <w:t>Примечания:</w:t>
      </w:r>
    </w:p>
    <w:p w:rsidR="00CC0D3F" w:rsidRPr="00BA5D6F" w:rsidRDefault="00CC0D3F" w:rsidP="00CC0D3F">
      <w:pPr>
        <w:widowControl w:val="0"/>
        <w:spacing w:line="240" w:lineRule="auto"/>
        <w:ind w:firstLine="567"/>
        <w:rPr>
          <w:color w:val="auto"/>
        </w:rPr>
      </w:pPr>
      <w:r w:rsidRPr="00BA5D6F">
        <w:rPr>
          <w:rFonts w:ascii="Times New Roman" w:eastAsia="Times New Roman" w:hAnsi="Times New Roman" w:cs="Times New Roman"/>
          <w:color w:val="auto"/>
          <w:sz w:val="20"/>
        </w:rPr>
        <w:t>* Под систематикой понимается выполнение студентами определенного вида деятельности 3 и более раза. За последний год должно быть совершено не менее двух из них.</w:t>
      </w:r>
    </w:p>
    <w:p w:rsidR="003579FD" w:rsidRPr="00BA5D6F" w:rsidRDefault="00CC0D3F" w:rsidP="00CC0D3F">
      <w:pPr>
        <w:widowControl w:val="0"/>
        <w:spacing w:line="240" w:lineRule="auto"/>
        <w:ind w:firstLine="567"/>
        <w:rPr>
          <w:color w:val="auto"/>
        </w:rPr>
      </w:pPr>
      <w:r w:rsidRPr="00BA5D6F">
        <w:rPr>
          <w:rFonts w:ascii="Times New Roman" w:eastAsia="Times New Roman" w:hAnsi="Times New Roman" w:cs="Times New Roman"/>
          <w:color w:val="auto"/>
          <w:sz w:val="20"/>
        </w:rPr>
        <w:t>**Каждое достижение учитывается в одном (наиболее подходящем) пункте анкеты.</w:t>
      </w:r>
    </w:p>
    <w:p w:rsidR="00CC0D3F" w:rsidRPr="00BA5D6F" w:rsidRDefault="00CC0D3F">
      <w:pPr>
        <w:widowControl w:val="0"/>
        <w:spacing w:line="240" w:lineRule="auto"/>
        <w:ind w:firstLine="567"/>
        <w:rPr>
          <w:color w:val="auto"/>
        </w:rPr>
      </w:pPr>
    </w:p>
    <w:p w:rsidR="003579FD" w:rsidRDefault="00CC0D3F">
      <w:pPr>
        <w:widowControl w:val="0"/>
        <w:spacing w:line="240" w:lineRule="auto"/>
        <w:ind w:right="230" w:firstLine="567"/>
      </w:pPr>
      <w:r w:rsidRPr="00BA5D6F">
        <w:rPr>
          <w:rFonts w:ascii="Times New Roman" w:eastAsia="Times New Roman" w:hAnsi="Times New Roman" w:cs="Times New Roman"/>
          <w:color w:val="auto"/>
          <w:sz w:val="20"/>
        </w:rPr>
        <w:t>Подтверждающие документы в количестве _____ на _____ листах прилагаю. Все достижения (кроме п.7а), указанные в анкете, должны быть подтверждены</w:t>
      </w:r>
      <w:r>
        <w:rPr>
          <w:rFonts w:ascii="Times New Roman" w:eastAsia="Times New Roman" w:hAnsi="Times New Roman" w:cs="Times New Roman"/>
          <w:sz w:val="20"/>
        </w:rPr>
        <w:t xml:space="preserve"> документально.</w:t>
      </w:r>
    </w:p>
    <w:p w:rsidR="003579FD" w:rsidRDefault="00CC0D3F">
      <w:pPr>
        <w:widowControl w:val="0"/>
        <w:spacing w:line="240" w:lineRule="auto"/>
        <w:ind w:firstLine="567"/>
      </w:pPr>
      <w:r>
        <w:rPr>
          <w:rFonts w:ascii="Times New Roman" w:eastAsia="Times New Roman" w:hAnsi="Times New Roman" w:cs="Times New Roman"/>
          <w:sz w:val="20"/>
        </w:rPr>
        <w:t>Внимание! Те или иные достижения учитываются или не учитываются, оцениваются тем или иным количеством баллов в соответствии с критериями, утвержденными для конкретного направления обучения (см. сайт СПбГУ, спрашивайте у председателя студенческого совета или зам. начальника УРМ по направлениям обучения).</w:t>
      </w:r>
    </w:p>
    <w:p w:rsidR="003579FD" w:rsidRDefault="00CC0D3F">
      <w:pPr>
        <w:widowControl w:val="0"/>
        <w:spacing w:line="240" w:lineRule="auto"/>
        <w:ind w:firstLine="567"/>
      </w:pPr>
      <w:proofErr w:type="gramStart"/>
      <w:r>
        <w:rPr>
          <w:rFonts w:ascii="Times New Roman" w:eastAsia="Times New Roman" w:hAnsi="Times New Roman" w:cs="Times New Roman"/>
          <w:sz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Данное согласие дано мной свободно, своей волей и в своем интересе.</w:t>
      </w:r>
    </w:p>
    <w:p w:rsidR="003579FD" w:rsidRDefault="003579FD">
      <w:pPr>
        <w:widowControl w:val="0"/>
        <w:spacing w:line="240" w:lineRule="auto"/>
        <w:ind w:firstLine="567"/>
      </w:pPr>
    </w:p>
    <w:p w:rsidR="003579FD" w:rsidRDefault="00CC0D3F">
      <w:pPr>
        <w:widowControl w:val="0"/>
        <w:spacing w:line="240" w:lineRule="auto"/>
        <w:ind w:firstLine="567"/>
      </w:pPr>
      <w:r>
        <w:rPr>
          <w:rFonts w:ascii="Times New Roman" w:eastAsia="Times New Roman" w:hAnsi="Times New Roman" w:cs="Times New Roman"/>
          <w:sz w:val="20"/>
        </w:rPr>
        <w:t>«_____»_______________</w:t>
      </w:r>
      <w:r w:rsidR="00BA5D6F">
        <w:rPr>
          <w:rFonts w:ascii="Times New Roman" w:eastAsia="Times New Roman" w:hAnsi="Times New Roman" w:cs="Times New Roman"/>
          <w:sz w:val="20"/>
        </w:rPr>
        <w:t xml:space="preserve"> 201</w:t>
      </w:r>
      <w:r w:rsidR="00401BB4">
        <w:rPr>
          <w:rFonts w:ascii="Times New Roman" w:eastAsia="Times New Roman" w:hAnsi="Times New Roman" w:cs="Times New Roman"/>
          <w:sz w:val="20"/>
          <w:lang w:val="en-US"/>
        </w:rPr>
        <w:t>_</w:t>
      </w:r>
      <w:r>
        <w:rPr>
          <w:rFonts w:ascii="Times New Roman" w:eastAsia="Times New Roman" w:hAnsi="Times New Roman" w:cs="Times New Roman"/>
          <w:sz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Подпись студента: ____________________________</w:t>
      </w:r>
    </w:p>
    <w:p w:rsidR="003579FD" w:rsidRDefault="003579FD">
      <w:pPr>
        <w:widowControl w:val="0"/>
        <w:spacing w:line="240" w:lineRule="auto"/>
        <w:ind w:firstLine="567"/>
      </w:pPr>
    </w:p>
    <w:p w:rsidR="003579FD" w:rsidRDefault="00CC0D3F">
      <w:pPr>
        <w:widowControl w:val="0"/>
        <w:spacing w:line="240" w:lineRule="auto"/>
        <w:ind w:firstLine="567"/>
      </w:pPr>
      <w:r>
        <w:rPr>
          <w:rFonts w:ascii="Times New Roman" w:eastAsia="Times New Roman" w:hAnsi="Times New Roman" w:cs="Times New Roman"/>
          <w:sz w:val="20"/>
        </w:rPr>
        <w:t>Анкету принял (дата, подпись) _______________________________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Анкету проверил (дата, подпись) _____________________________________</w:t>
      </w:r>
    </w:p>
    <w:sectPr w:rsidR="003579FD" w:rsidSect="005D2246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0D2"/>
    <w:multiLevelType w:val="multilevel"/>
    <w:tmpl w:val="33E4FBCE"/>
    <w:lvl w:ilvl="0">
      <w:start w:val="1"/>
      <w:numFmt w:val="bullet"/>
      <w:lvlText w:val="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3E382105"/>
    <w:multiLevelType w:val="multilevel"/>
    <w:tmpl w:val="0C86C65A"/>
    <w:lvl w:ilvl="0">
      <w:start w:val="1"/>
      <w:numFmt w:val="bullet"/>
      <w:lvlText w:val="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9FD"/>
    <w:rsid w:val="003579FD"/>
    <w:rsid w:val="00401BB4"/>
    <w:rsid w:val="00494E50"/>
    <w:rsid w:val="005D2246"/>
    <w:rsid w:val="00731248"/>
    <w:rsid w:val="00A8642C"/>
    <w:rsid w:val="00BA5D6F"/>
    <w:rsid w:val="00CC0D3F"/>
    <w:rsid w:val="00F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246"/>
  </w:style>
  <w:style w:type="paragraph" w:styleId="1">
    <w:name w:val="heading 1"/>
    <w:basedOn w:val="a"/>
    <w:next w:val="a"/>
    <w:rsid w:val="005D224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5D224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5D224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5D224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5D224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D224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22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D2246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5D22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5D224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2015-05-09T12:27:00Z</dcterms:created>
  <dcterms:modified xsi:type="dcterms:W3CDTF">2016-02-07T21:48:00Z</dcterms:modified>
</cp:coreProperties>
</file>