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0B" w:rsidRPr="000C1CBB" w:rsidRDefault="0085420B" w:rsidP="000C1CBB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Pr="00F05A29">
        <w:rPr>
          <w:rFonts w:ascii="Times New Roman" w:hAnsi="Times New Roman"/>
          <w:b/>
          <w:sz w:val="20"/>
          <w:szCs w:val="20"/>
        </w:rPr>
        <w:t>образовательной программ</w:t>
      </w:r>
      <w:r>
        <w:rPr>
          <w:rFonts w:ascii="Times New Roman" w:hAnsi="Times New Roman"/>
          <w:b/>
          <w:sz w:val="20"/>
          <w:szCs w:val="20"/>
        </w:rPr>
        <w:t>е</w:t>
      </w:r>
      <w:r w:rsidRPr="00F05A29">
        <w:rPr>
          <w:rFonts w:ascii="Times New Roman" w:hAnsi="Times New Roman"/>
          <w:b/>
          <w:sz w:val="20"/>
          <w:szCs w:val="20"/>
        </w:rPr>
        <w:t xml:space="preserve"> </w:t>
      </w:r>
      <w:r w:rsidRPr="00AF3716">
        <w:rPr>
          <w:rFonts w:ascii="Times New Roman" w:hAnsi="Times New Roman"/>
          <w:b/>
          <w:sz w:val="20"/>
          <w:szCs w:val="20"/>
        </w:rPr>
        <w:t>Леч</w:t>
      </w:r>
      <w:r w:rsidR="000C1CBB">
        <w:rPr>
          <w:rFonts w:ascii="Times New Roman" w:hAnsi="Times New Roman"/>
          <w:b/>
          <w:sz w:val="20"/>
          <w:szCs w:val="20"/>
        </w:rPr>
        <w:t>ебное дело</w:t>
      </w:r>
    </w:p>
    <w:p w:rsidR="000C1CBB" w:rsidRPr="000C1CBB" w:rsidRDefault="000C1CBB" w:rsidP="000C1CBB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="195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6"/>
        <w:gridCol w:w="9217"/>
        <w:gridCol w:w="4818"/>
      </w:tblGrid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0C1CB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b/>
                <w:sz w:val="20"/>
                <w:szCs w:val="20"/>
              </w:rPr>
              <w:t xml:space="preserve">Описание критерия 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b/>
                <w:sz w:val="20"/>
                <w:szCs w:val="20"/>
              </w:rPr>
              <w:t>Наличие достижений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"отлично".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5420B">
              <w:rPr>
                <w:rFonts w:ascii="Times New Roman" w:hAnsi="Times New Roman"/>
                <w:sz w:val="20"/>
                <w:szCs w:val="20"/>
                <w:u w:val="single"/>
              </w:rPr>
              <w:t>Средний арифметический балл за успеваемость: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595"/>
            </w:tblGrid>
            <w:tr w:rsidR="0085420B" w:rsidRPr="0085420B" w:rsidTr="000C1CBB"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6 баллов</w:t>
                  </w:r>
                </w:p>
              </w:tc>
            </w:tr>
            <w:tr w:rsidR="0085420B" w:rsidRPr="0085420B" w:rsidTr="000C1CBB"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4.55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7 баллов</w:t>
                  </w:r>
                </w:p>
              </w:tc>
            </w:tr>
            <w:tr w:rsidR="0085420B" w:rsidRPr="0085420B" w:rsidTr="000C1CBB"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8 баллов</w:t>
                  </w:r>
                </w:p>
              </w:tc>
            </w:tr>
            <w:tr w:rsidR="0085420B" w:rsidRPr="0085420B" w:rsidTr="000C1CBB"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4.65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9 баллов</w:t>
                  </w:r>
                </w:p>
              </w:tc>
            </w:tr>
            <w:tr w:rsidR="0085420B" w:rsidRPr="0085420B" w:rsidTr="000C1CBB"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10 баллов</w:t>
                  </w:r>
                </w:p>
              </w:tc>
            </w:tr>
            <w:tr w:rsidR="0085420B" w:rsidRPr="0085420B" w:rsidTr="000C1CBB"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4.75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11 баллов</w:t>
                  </w:r>
                </w:p>
              </w:tc>
            </w:tr>
            <w:tr w:rsidR="0085420B" w:rsidRPr="0085420B" w:rsidTr="000C1CBB"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12 баллов</w:t>
                  </w:r>
                </w:p>
              </w:tc>
            </w:tr>
            <w:tr w:rsidR="0085420B" w:rsidRPr="0085420B" w:rsidTr="000C1CBB"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4.85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13 баллов</w:t>
                  </w:r>
                </w:p>
              </w:tc>
            </w:tr>
            <w:tr w:rsidR="0085420B" w:rsidRPr="0085420B" w:rsidTr="000C1CBB"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4.9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14 баллов</w:t>
                  </w:r>
                </w:p>
              </w:tc>
            </w:tr>
            <w:tr w:rsidR="0085420B" w:rsidRPr="0085420B" w:rsidTr="000C1CBB">
              <w:trPr>
                <w:trHeight w:val="224"/>
              </w:trPr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5.0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:rsidR="0085420B" w:rsidRPr="0085420B" w:rsidRDefault="0085420B" w:rsidP="000C1CBB">
                  <w:pPr>
                    <w:framePr w:hSpace="180" w:wrap="around" w:vAnchor="text" w:hAnchor="text" w:x="195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5420B">
                    <w:rPr>
                      <w:rFonts w:ascii="Times New Roman" w:hAnsi="Times New Roman"/>
                      <w:sz w:val="16"/>
                      <w:szCs w:val="16"/>
                    </w:rPr>
                    <w:t>16 баллов</w:t>
                  </w:r>
                </w:p>
              </w:tc>
            </w:tr>
          </w:tbl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542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Надбавки: 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+0 баллов – если «4» имеются в обоих семестрах. 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+1 балл, если во втором семестре, 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+2 балла, если в первом семестре </w:t>
            </w:r>
            <w:r w:rsidRPr="0085420B">
              <w:rPr>
                <w:rFonts w:ascii="Times New Roman" w:hAnsi="Times New Roman"/>
                <w:sz w:val="20"/>
                <w:szCs w:val="20"/>
              </w:rPr>
              <w:br/>
            </w:r>
            <w:r w:rsidRPr="0085420B">
              <w:rPr>
                <w:rFonts w:ascii="Times New Roman" w:hAnsi="Times New Roman"/>
                <w:sz w:val="20"/>
                <w:szCs w:val="20"/>
              </w:rPr>
              <w:br/>
            </w:r>
            <w:r w:rsidRPr="0085420B">
              <w:rPr>
                <w:rFonts w:ascii="Times New Roman" w:hAnsi="Times New Roman"/>
                <w:sz w:val="20"/>
                <w:szCs w:val="20"/>
                <w:u w:val="single"/>
              </w:rPr>
              <w:t>Пример 1: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5555/5544</w:t>
            </w:r>
            <w:proofErr w:type="gramStart"/>
            <w:r w:rsidRPr="00854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420B">
              <w:rPr>
                <w:rFonts w:ascii="Times New Roman" w:hAnsi="Times New Roman"/>
                <w:sz w:val="20"/>
                <w:szCs w:val="20"/>
              </w:rPr>
              <w:br/>
              <w:t>С</w:t>
            </w:r>
            <w:proofErr w:type="gramEnd"/>
            <w:r w:rsidRPr="0085420B">
              <w:rPr>
                <w:rFonts w:ascii="Times New Roman" w:hAnsi="Times New Roman"/>
                <w:sz w:val="20"/>
                <w:szCs w:val="20"/>
              </w:rPr>
              <w:t xml:space="preserve">р. балл 4,75 → 11 баллов </w:t>
            </w:r>
            <w:r w:rsidRPr="0085420B">
              <w:rPr>
                <w:rFonts w:ascii="Times New Roman" w:hAnsi="Times New Roman"/>
                <w:sz w:val="20"/>
                <w:szCs w:val="20"/>
              </w:rPr>
              <w:br/>
              <w:t>Надбавки: 2 балла («4» во втором семестре)</w:t>
            </w:r>
            <w:r w:rsidRPr="0085420B">
              <w:rPr>
                <w:rFonts w:ascii="Times New Roman" w:hAnsi="Times New Roman"/>
                <w:sz w:val="20"/>
                <w:szCs w:val="20"/>
              </w:rPr>
              <w:br/>
              <w:t>Итого: 13 баллов</w:t>
            </w:r>
            <w:r w:rsidRPr="0085420B">
              <w:rPr>
                <w:rFonts w:ascii="Times New Roman" w:hAnsi="Times New Roman"/>
                <w:sz w:val="20"/>
                <w:szCs w:val="20"/>
              </w:rPr>
              <w:br/>
            </w:r>
            <w:r w:rsidRPr="0085420B">
              <w:rPr>
                <w:rFonts w:ascii="Times New Roman" w:hAnsi="Times New Roman"/>
                <w:sz w:val="20"/>
                <w:szCs w:val="20"/>
                <w:u w:val="single"/>
              </w:rPr>
              <w:t>Пример 2: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455/54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Ср. балл 4,6  → 8 баллов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Надбавки: 0 баллов («4» в обоих семестрах)</w:t>
            </w:r>
            <w:r w:rsidRPr="0085420B">
              <w:rPr>
                <w:rFonts w:ascii="Times New Roman" w:hAnsi="Times New Roman"/>
                <w:sz w:val="20"/>
                <w:szCs w:val="20"/>
              </w:rPr>
              <w:br/>
              <w:t>Итого: 8 баллов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 (олимпиады школьников действительны один год) </w:t>
            </w:r>
          </w:p>
          <w:p w:rsidR="0085420B" w:rsidRPr="0085420B" w:rsidRDefault="0085420B" w:rsidP="000C1CBB">
            <w:pPr>
              <w:spacing w:after="0" w:line="240" w:lineRule="auto"/>
              <w:ind w:firstLine="602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Региональная олимпиада по медицине: учитывается командный зачет – победители, призеры, участники;</w:t>
            </w:r>
            <w:r w:rsidRPr="0085420B">
              <w:t xml:space="preserve"> </w:t>
            </w:r>
            <w:r w:rsidRPr="0085420B">
              <w:rPr>
                <w:rFonts w:ascii="Times New Roman" w:hAnsi="Times New Roman"/>
                <w:sz w:val="20"/>
                <w:szCs w:val="20"/>
              </w:rPr>
              <w:t>при этом, если участник олимпиады отдельно отмечен в индивидуальном зачете, то присваивается балл, соответствующий большему достижению и не суммируется с командным зачетом.   Региональный этап всероссийской студенческой олимпиады по хирургии: учитывается командная победа, призеры - первые три команды и участники.</w:t>
            </w:r>
          </w:p>
          <w:p w:rsidR="0085420B" w:rsidRPr="0085420B" w:rsidRDefault="0085420B" w:rsidP="000C1CBB">
            <w:pPr>
              <w:spacing w:after="0" w:line="240" w:lineRule="auto"/>
              <w:ind w:firstLine="602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Максимальная сумма баллов – 16.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0C1CB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подразделения</w:t>
            </w:r>
            <w:r w:rsidR="0085420B" w:rsidRPr="0085420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участие - 1 балла; призер– 3 балла; победитель – 6 баллов.</w:t>
            </w:r>
          </w:p>
          <w:p w:rsidR="0085420B" w:rsidRPr="0085420B" w:rsidRDefault="000C1CB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</w:t>
            </w:r>
            <w:r w:rsidR="0085420B" w:rsidRPr="0085420B">
              <w:rPr>
                <w:rFonts w:ascii="Times New Roman" w:hAnsi="Times New Roman"/>
                <w:sz w:val="20"/>
                <w:szCs w:val="20"/>
              </w:rPr>
              <w:t xml:space="preserve"> ВУЗа: участие – 2 балла; призёр – 4 балла; победитель – 7 баллов.</w:t>
            </w:r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На региональном этапе: участие – 4 балла; призер – 6 баллов, победитель – 9 баллов.</w:t>
            </w:r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На всероссийском уровне: участие – 6 баллов; призер - 8 баллов; победитель – 12 баллов.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lastRenderedPageBreak/>
              <w:t>9а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стипендии:</w:t>
            </w:r>
          </w:p>
          <w:p w:rsidR="0085420B" w:rsidRPr="0085420B" w:rsidRDefault="0085420B" w:rsidP="000C1CBB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 смотри пункт 9в.</w:t>
            </w:r>
          </w:p>
          <w:p w:rsidR="0085420B" w:rsidRPr="0085420B" w:rsidRDefault="0085420B" w:rsidP="000C1CBB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85420B" w:rsidRPr="0085420B" w:rsidRDefault="0085420B" w:rsidP="000C1CBB">
            <w:pPr>
              <w:spacing w:after="0" w:line="240" w:lineRule="auto"/>
              <w:ind w:firstLine="263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гранта на выполнение научно-исследовательской работы. </w:t>
            </w:r>
          </w:p>
          <w:p w:rsidR="0085420B" w:rsidRPr="0085420B" w:rsidRDefault="0085420B" w:rsidP="000C1CBB">
            <w:pPr>
              <w:spacing w:after="0" w:line="240" w:lineRule="auto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Максимальная сумма баллов – 16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Патентное право или свидетельство – 12 баллов;</w:t>
            </w:r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Грант на выполнение научно-исследовательской работы – 10 баллов.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стипендии. 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При публикации статьи на различных уровнях в расчет берется оригинальная статья на наивысшем из представленных уровней. При наличии двух и более оригинальных статей в течение года набранные баллы суммируются, но итоговая сумма не будет превышать 16 баллов. 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0C1CB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уровне подразделения</w:t>
            </w:r>
            <w:r w:rsidR="0085420B" w:rsidRPr="0085420B">
              <w:rPr>
                <w:rFonts w:ascii="Times New Roman" w:hAnsi="Times New Roman"/>
                <w:sz w:val="20"/>
                <w:szCs w:val="20"/>
              </w:rPr>
              <w:t>: публикация (не меньше полноценной статьи) издания высшего профессионального образования -7 баллов; издания иной организации, ведомственного или регионального издания – 8 баллов;  всероссийского издания – 10 баллов; международного издания – 12 баллов.</w:t>
            </w:r>
            <w:proofErr w:type="gramEnd"/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За публикацию в виде тезисов на русском языке - 2 балла, на другом международном языке – 3 балла. 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Суммарно за все конференции не более 16 баллов.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0C1CB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уровне подразделения</w:t>
            </w:r>
            <w:r w:rsidR="0085420B" w:rsidRPr="0085420B">
              <w:rPr>
                <w:rFonts w:ascii="Times New Roman" w:hAnsi="Times New Roman"/>
                <w:sz w:val="20"/>
                <w:szCs w:val="20"/>
              </w:rPr>
              <w:t>: Медико-биологическая научная конференция молодых исследователей «Фундаментальная наука и клиническая медицина - Человек и его здоровье»: участие в виде стендового доклада (СД) – 2 балла, устного доклада (УД) – 4 балла. Призер (первые 3 места) СД – 4 балла, УД – 6 баллов; победитель СД – 8 баллов; УД – 10 баллов. Другие конференции оценивать по сходным параметрам. Доклады на конференциях в рамках защиты курсовых работ – 1 балл.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Систематическое участие в проведении (обеспечении проведения):</w:t>
            </w:r>
          </w:p>
          <w:p w:rsidR="0085420B" w:rsidRPr="0085420B" w:rsidRDefault="0085420B" w:rsidP="000C1CBB">
            <w:pPr>
              <w:autoSpaceDE w:val="0"/>
              <w:autoSpaceDN w:val="0"/>
              <w:adjustRightInd w:val="0"/>
              <w:spacing w:after="0" w:line="240" w:lineRule="auto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социально ориентированной, культурной (культурно-просветительской, культурно-воспитательной) деятельности в форме шефской помощи, безвозмездной образовательной деятельности, благотворительных акций и иных подобных формах; </w:t>
            </w:r>
          </w:p>
          <w:p w:rsidR="0085420B" w:rsidRPr="0085420B" w:rsidRDefault="0085420B" w:rsidP="000C1CBB">
            <w:pPr>
              <w:autoSpaceDE w:val="0"/>
              <w:autoSpaceDN w:val="0"/>
              <w:adjustRightInd w:val="0"/>
              <w:spacing w:after="0" w:line="240" w:lineRule="auto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85420B" w:rsidRPr="0085420B" w:rsidRDefault="0085420B" w:rsidP="000C1CBB">
            <w:pPr>
              <w:spacing w:after="0" w:line="240" w:lineRule="auto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общественно значимых культурно-массовых мероприятий. </w:t>
            </w:r>
          </w:p>
          <w:p w:rsidR="0085420B" w:rsidRPr="0085420B" w:rsidRDefault="0085420B" w:rsidP="000C1CBB">
            <w:pPr>
              <w:spacing w:after="0" w:line="240" w:lineRule="auto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При этом за одно мероприятие можно отметить не более 6 человек, участвовавших в реализации. За два и более мероприятия не более 5 баллов суммарно.</w:t>
            </w:r>
          </w:p>
          <w:p w:rsidR="0085420B" w:rsidRPr="0085420B" w:rsidRDefault="0085420B" w:rsidP="000C1CBB">
            <w:pPr>
              <w:spacing w:after="0" w:line="240" w:lineRule="auto"/>
              <w:ind w:firstLine="446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Максимальная сумма баллов – 10.</w:t>
            </w:r>
          </w:p>
          <w:p w:rsidR="0085420B" w:rsidRPr="0085420B" w:rsidRDefault="0085420B" w:rsidP="000C1CBB">
            <w:pPr>
              <w:spacing w:after="0" w:line="240" w:lineRule="auto"/>
              <w:ind w:firstLine="4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Донорство крови - 2 балла, систематическое участие в благотворительных акциях – 4 балла, с подтверждением участия в проектах или акциях этих организаций.  Организация конкурсов красоты, спортивных мероприятий, студенческих вечеров и т.д. –   3балла.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lastRenderedPageBreak/>
              <w:t>10б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образования). 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Максимальная сумма баллов -  10.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Главный редактор газеты или значимого информационного источника в интернете – 6 баллов; постоянный редактор – 4 балла;  постоянный журналист (более 3 статей за год) интернет и газетных изданий – 3 балла.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Суммировать разные должности, если они относятся к разным информационным ресурсам.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10в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Участие (членство) студента в общественных организациях в течение года, предшествующего назначению повышенной стипендии.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Максимальная сумма баллов – 10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Председатель студенческого совета/председатель профсоюзной организации, заместитель председателя студенческого совета/ заместитель председателя профсоюзной организации – 7 баллов</w:t>
            </w:r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Активные участники студенческого совета и профсоюзной студенческой организации – 5 баллов.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10г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обеспечении защиты прав студентов.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При этом не больше трех участников реализации проекта от руководителя. При наличии двух проектов и более не более 10 баллов суммарно.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Руководитель конкретных реализованных социальных или организационных проектов </w:t>
            </w:r>
            <w:r w:rsidR="000C1CBB">
              <w:rPr>
                <w:rFonts w:ascii="Times New Roman" w:hAnsi="Times New Roman"/>
                <w:sz w:val="20"/>
                <w:szCs w:val="20"/>
              </w:rPr>
              <w:t>н</w:t>
            </w:r>
            <w:r w:rsidR="000C1CBB">
              <w:rPr>
                <w:rFonts w:ascii="Times New Roman" w:hAnsi="Times New Roman"/>
                <w:sz w:val="20"/>
                <w:szCs w:val="20"/>
              </w:rPr>
              <w:t>а уровне подразделения</w:t>
            </w:r>
            <w:r w:rsidR="000C1CBB" w:rsidRPr="00854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420B">
              <w:rPr>
                <w:rFonts w:ascii="Times New Roman" w:hAnsi="Times New Roman"/>
                <w:sz w:val="20"/>
                <w:szCs w:val="20"/>
              </w:rPr>
              <w:t xml:space="preserve"> - 4 балла, на уровне университета - 6 баллов. Участие в реализации проектов  – 2 балла.</w:t>
            </w:r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Физорг курса – 1 балл, активный физорг курса – 3 балла (организация не менее 3 соревнований в течение 1 года), физорг </w:t>
            </w:r>
            <w:r w:rsidR="000C1CBB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  <w:r w:rsidRPr="0085420B">
              <w:rPr>
                <w:rFonts w:ascii="Times New Roman" w:hAnsi="Times New Roman"/>
                <w:sz w:val="20"/>
                <w:szCs w:val="20"/>
              </w:rPr>
              <w:t xml:space="preserve"> – 5 баллов.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10д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      </w:r>
          </w:p>
          <w:p w:rsidR="0085420B" w:rsidRPr="0085420B" w:rsidRDefault="0085420B" w:rsidP="000C1CBB">
            <w:pPr>
              <w:spacing w:after="0" w:line="240" w:lineRule="auto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</w:p>
          <w:p w:rsidR="0085420B" w:rsidRPr="0085420B" w:rsidRDefault="0085420B" w:rsidP="000C1CBB">
            <w:pPr>
              <w:spacing w:after="0" w:line="240" w:lineRule="auto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Максимальная сумма баллов – 10.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Старосты учебных групп - 1 балл, потоков - 2 балла (не менее двух семестров);  руководители студенческих научных обществ - 3 балла. СНО считается действительным при наличии минимум 5 человек в составе и заседаниями не реже 1 раза в месяц; руководители олимпиадных команд – 2 балла; участие в учебно-методической работе (участие в модернизации и реализации  учебных программ) – 3 балла.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2 лет, предшествующих назначению повышенной стипендии, награды (приза) за результаты интеллектуальной (например, игра «Что? Где? Когда?»),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мероприятия. 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Учитывается оригинальное произведение искусства.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Если есть два и более приза за разные достижения в искусстве, студент получает 10 баллов.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За получение награды или приза - 6 баллов; </w:t>
            </w:r>
            <w:proofErr w:type="spellStart"/>
            <w:r w:rsidRPr="0085420B">
              <w:rPr>
                <w:rFonts w:ascii="Times New Roman" w:hAnsi="Times New Roman"/>
                <w:sz w:val="20"/>
                <w:szCs w:val="20"/>
              </w:rPr>
              <w:t>призёрство</w:t>
            </w:r>
            <w:proofErr w:type="spellEnd"/>
            <w:r w:rsidRPr="0085420B">
              <w:rPr>
                <w:rFonts w:ascii="Times New Roman" w:hAnsi="Times New Roman"/>
                <w:sz w:val="20"/>
                <w:szCs w:val="20"/>
              </w:rPr>
              <w:t xml:space="preserve"> в рамках ЧГК – 2 балла, победитель – 4 балла; за участие в интеллектуальных, художественных конкурсах (в том числе фотоконкурс в рамках НМФ) - 1 балл, при участии в двух и более конкурсах - 3 балла.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lastRenderedPageBreak/>
              <w:t>11б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произведения).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Не больше  10 баллов.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Публичное представление произведения искусства и литературы - 1 балла, при наличии нескольких представлений оригинальных произведений искусства - 3 балла; лучшие за полугодие доклады в рамках отдельных СНО (по одному докладу от направления) – 2 балла; участие в конкурсе красоты </w:t>
            </w:r>
            <w:r w:rsidR="000C1CBB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0C1CBB">
              <w:rPr>
                <w:rFonts w:ascii="Times New Roman" w:hAnsi="Times New Roman"/>
                <w:sz w:val="20"/>
                <w:szCs w:val="20"/>
              </w:rPr>
              <w:t>а уровне подразделения</w:t>
            </w:r>
            <w:r w:rsidR="000C1CBB" w:rsidRPr="00854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420B">
              <w:rPr>
                <w:rFonts w:ascii="Times New Roman" w:hAnsi="Times New Roman"/>
                <w:sz w:val="20"/>
                <w:szCs w:val="20"/>
              </w:rPr>
              <w:t>– 2 балла, победа –4 баллов. Победа в рамках университета еще дополнительно 4 баллов.</w:t>
            </w:r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 (Если не было учтено в пункте 10а)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Не больше 5 баллов.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Раскрыто в других пунктах.</w:t>
            </w:r>
          </w:p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12а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организацией.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Сумма за различные соревнования максимально 12 баллов.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Соревнования, проводимые учреждением высшего профессионального образования: победитель – 6 баллов; призер – 4 балла (второе и третье место); участник - 1 балл. Всероссийские, ведомственные, региональные: победа – 10 баллов; призер – 6 баллов; участник - 3 балла. Международные: победа – 12 баллов; призер – 8 баллов; участник - 5 баллов. Участие в международных, всероссийских, ведомственных, региональных спортивных соревнованиях без подтверждения отбора на более младших уровнях – 1 балл.</w:t>
            </w:r>
          </w:p>
        </w:tc>
      </w:tr>
      <w:tr w:rsidR="0085420B" w:rsidRPr="0085420B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12б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      </w:r>
          </w:p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Сумма баллов в  итоге не должна превышать 4 баллов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Участие студента в спортивных сборных командах университета - 2 балла, </w:t>
            </w:r>
            <w:r w:rsidR="000C1CBB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r w:rsidRPr="0085420B">
              <w:rPr>
                <w:rFonts w:ascii="Times New Roman" w:hAnsi="Times New Roman"/>
                <w:sz w:val="20"/>
                <w:szCs w:val="20"/>
              </w:rPr>
              <w:t xml:space="preserve"> – 1 балл.</w:t>
            </w:r>
          </w:p>
        </w:tc>
      </w:tr>
      <w:tr w:rsidR="0085420B" w:rsidRPr="00F122FE" w:rsidTr="000C1CBB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85420B" w:rsidRPr="0085420B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03" w:type="pct"/>
            <w:shd w:val="clear" w:color="auto" w:fill="auto"/>
          </w:tcPr>
          <w:p w:rsidR="0085420B" w:rsidRPr="0085420B" w:rsidRDefault="0085420B" w:rsidP="000C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Достижение, косвенно касающееся одного из предложенных направлений, но прямо не описанное в критериях. Балл назначается по общему решению комиссии. 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85420B" w:rsidRPr="00F122FE" w:rsidRDefault="0085420B" w:rsidP="000C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20B">
              <w:rPr>
                <w:rFonts w:ascii="Times New Roman" w:hAnsi="Times New Roman"/>
                <w:sz w:val="20"/>
                <w:szCs w:val="20"/>
              </w:rPr>
              <w:t xml:space="preserve">Например, победы или </w:t>
            </w:r>
            <w:proofErr w:type="spellStart"/>
            <w:r w:rsidRPr="0085420B">
              <w:rPr>
                <w:rFonts w:ascii="Times New Roman" w:hAnsi="Times New Roman"/>
                <w:sz w:val="20"/>
                <w:szCs w:val="20"/>
              </w:rPr>
              <w:t>призёрства</w:t>
            </w:r>
            <w:proofErr w:type="spellEnd"/>
            <w:r w:rsidRPr="0085420B">
              <w:rPr>
                <w:rFonts w:ascii="Times New Roman" w:hAnsi="Times New Roman"/>
                <w:sz w:val="20"/>
                <w:szCs w:val="20"/>
              </w:rPr>
              <w:t xml:space="preserve"> в рамках мероприятий, проводимых профсоюзом в ОК «Университетский» и «Горизонт» - 1 балл; в остальных случаях - до 5 баллов</w:t>
            </w:r>
          </w:p>
        </w:tc>
      </w:tr>
    </w:tbl>
    <w:p w:rsidR="00187BB7" w:rsidRPr="000C1CBB" w:rsidRDefault="00187BB7" w:rsidP="000C1CBB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187BB7" w:rsidRPr="000C1CBB" w:rsidSect="000C1C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54"/>
    <w:rsid w:val="000C1CBB"/>
    <w:rsid w:val="00187BB7"/>
    <w:rsid w:val="00667B54"/>
    <w:rsid w:val="008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Kalyapin</dc:creator>
  <cp:keywords/>
  <dc:description/>
  <cp:lastModifiedBy>RePack by Diakov</cp:lastModifiedBy>
  <cp:revision>4</cp:revision>
  <dcterms:created xsi:type="dcterms:W3CDTF">2015-05-23T20:47:00Z</dcterms:created>
  <dcterms:modified xsi:type="dcterms:W3CDTF">2016-02-07T21:03:00Z</dcterms:modified>
</cp:coreProperties>
</file>