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6" w:rsidRDefault="00273CB6" w:rsidP="00781014">
      <w:pPr>
        <w:jc w:val="center"/>
        <w:rPr>
          <w:rFonts w:ascii="Times New Roman" w:hAnsi="Times New Roman"/>
          <w:b/>
          <w:sz w:val="28"/>
          <w:szCs w:val="28"/>
        </w:rPr>
      </w:pPr>
      <w:r w:rsidRPr="006D6BFF">
        <w:rPr>
          <w:rFonts w:ascii="Times New Roman" w:hAnsi="Times New Roman"/>
          <w:b/>
          <w:sz w:val="28"/>
          <w:szCs w:val="28"/>
        </w:rPr>
        <w:t>Темы дипломных проектов</w:t>
      </w:r>
      <w:r w:rsidR="00AB3AA0" w:rsidRPr="006D6BFF">
        <w:rPr>
          <w:rFonts w:ascii="Times New Roman" w:hAnsi="Times New Roman"/>
          <w:b/>
          <w:sz w:val="28"/>
          <w:szCs w:val="28"/>
        </w:rPr>
        <w:t>, предложенные</w:t>
      </w:r>
      <w:r w:rsidRPr="006D6BFF">
        <w:rPr>
          <w:rFonts w:ascii="Times New Roman" w:hAnsi="Times New Roman"/>
          <w:b/>
          <w:sz w:val="28"/>
          <w:szCs w:val="28"/>
        </w:rPr>
        <w:t xml:space="preserve"> исполнительны</w:t>
      </w:r>
      <w:r w:rsidR="00AB3AA0" w:rsidRPr="006D6BFF">
        <w:rPr>
          <w:rFonts w:ascii="Times New Roman" w:hAnsi="Times New Roman"/>
          <w:b/>
          <w:sz w:val="28"/>
          <w:szCs w:val="28"/>
        </w:rPr>
        <w:t>ми</w:t>
      </w:r>
      <w:r w:rsidRPr="006D6BFF">
        <w:rPr>
          <w:rFonts w:ascii="Times New Roman" w:hAnsi="Times New Roman"/>
          <w:b/>
          <w:sz w:val="28"/>
          <w:szCs w:val="28"/>
        </w:rPr>
        <w:t xml:space="preserve"> орган</w:t>
      </w:r>
      <w:r w:rsidR="00AB3AA0" w:rsidRPr="006D6BFF">
        <w:rPr>
          <w:rFonts w:ascii="Times New Roman" w:hAnsi="Times New Roman"/>
          <w:b/>
          <w:sz w:val="28"/>
          <w:szCs w:val="28"/>
        </w:rPr>
        <w:t>ами</w:t>
      </w:r>
      <w:r w:rsidRPr="006D6BFF">
        <w:rPr>
          <w:rFonts w:ascii="Times New Roman" w:hAnsi="Times New Roman"/>
          <w:b/>
          <w:sz w:val="28"/>
          <w:szCs w:val="28"/>
        </w:rPr>
        <w:t xml:space="preserve"> государственной власти </w:t>
      </w:r>
      <w:r w:rsidRPr="006D6BFF">
        <w:rPr>
          <w:rFonts w:ascii="Times New Roman" w:hAnsi="Times New Roman"/>
          <w:b/>
          <w:sz w:val="28"/>
          <w:szCs w:val="28"/>
        </w:rPr>
        <w:br/>
        <w:t>Санкт-Петербурга (ИОГВ)</w:t>
      </w:r>
      <w:r w:rsidR="00AB3AA0" w:rsidRPr="006D6BFF">
        <w:rPr>
          <w:rFonts w:ascii="Times New Roman" w:hAnsi="Times New Roman"/>
          <w:b/>
          <w:sz w:val="28"/>
          <w:szCs w:val="28"/>
        </w:rPr>
        <w:t>,</w:t>
      </w:r>
      <w:r w:rsidRPr="006D6BFF">
        <w:rPr>
          <w:rFonts w:ascii="Times New Roman" w:hAnsi="Times New Roman"/>
          <w:b/>
          <w:sz w:val="28"/>
          <w:szCs w:val="28"/>
        </w:rPr>
        <w:t xml:space="preserve"> на 201</w:t>
      </w:r>
      <w:r w:rsidR="0025318F">
        <w:rPr>
          <w:rFonts w:ascii="Times New Roman" w:hAnsi="Times New Roman"/>
          <w:b/>
          <w:sz w:val="28"/>
          <w:szCs w:val="28"/>
        </w:rPr>
        <w:t>6</w:t>
      </w:r>
      <w:r w:rsidRPr="006D6BFF">
        <w:rPr>
          <w:rFonts w:ascii="Times New Roman" w:hAnsi="Times New Roman"/>
          <w:b/>
          <w:sz w:val="28"/>
          <w:szCs w:val="28"/>
        </w:rPr>
        <w:t>/201</w:t>
      </w:r>
      <w:r w:rsidR="0025318F">
        <w:rPr>
          <w:rFonts w:ascii="Times New Roman" w:hAnsi="Times New Roman"/>
          <w:b/>
          <w:sz w:val="28"/>
          <w:szCs w:val="28"/>
        </w:rPr>
        <w:t>7</w:t>
      </w:r>
      <w:r w:rsidRPr="006D6BFF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W w:w="15041" w:type="dxa"/>
        <w:tblInd w:w="93" w:type="dxa"/>
        <w:tblLayout w:type="fixed"/>
        <w:tblLook w:val="04A0"/>
      </w:tblPr>
      <w:tblGrid>
        <w:gridCol w:w="960"/>
        <w:gridCol w:w="2484"/>
        <w:gridCol w:w="3234"/>
        <w:gridCol w:w="8363"/>
      </w:tblGrid>
      <w:tr w:rsidR="00FD581A" w:rsidRPr="00FD581A" w:rsidTr="00FD581A">
        <w:trPr>
          <w:trHeight w:val="69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A" w:rsidRPr="00FD581A" w:rsidRDefault="00FD581A" w:rsidP="00FD5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Темы ИОГВ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A" w:rsidRPr="00FD581A" w:rsidRDefault="00FD581A" w:rsidP="00FD5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дипломного проекта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A" w:rsidRPr="00FD581A" w:rsidRDefault="00FD581A" w:rsidP="00FD5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A" w:rsidRPr="00FD581A" w:rsidRDefault="00FD581A" w:rsidP="00FD5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дипломному проекту</w:t>
            </w:r>
          </w:p>
        </w:tc>
      </w:tr>
      <w:tr w:rsidR="00DA42BD" w:rsidRPr="00FD581A" w:rsidTr="00DA42BD">
        <w:trPr>
          <w:trHeight w:val="2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Адмиралтейского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 образовательном учреждении системы работы по сопровождению профессиональной деятельности молодых педагогов в условиях реализации профессионального стандарта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работы над дипломным проектом необходимо представить: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модель системы внутришкольной оценки качества деятельности молодого учителя, основанной на практике реализации профессионального стандарта педагога в ОУ;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модель организации обучения на рабочем месте (фирменного обучения) с учетом уровня сформированной ИКТ насыщенной среды и в соответствии со своими профессиональными запросами и запросами образовательного учреждения, включающую построение системы тьюторства, наставничества, организацию педагогического практикума, участие в командных педагогических исследованиях.</w:t>
            </w:r>
          </w:p>
        </w:tc>
      </w:tr>
      <w:tr w:rsidR="00DA42BD" w:rsidRPr="00FD581A" w:rsidTr="00DA42BD">
        <w:trPr>
          <w:trHeight w:val="1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жилищная политика и ее перспективы развития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работы над дипломным проектом необходимо оценить эффективность целевых программ Санкт-Петербурга и дать предложения по развитию новых форм содействия Санкт-Петербурга в улучшении жилищных условий граждан</w:t>
            </w:r>
          </w:p>
        </w:tc>
      </w:tr>
      <w:tr w:rsidR="00DA42BD" w:rsidRPr="00FD581A" w:rsidTr="003218AA">
        <w:trPr>
          <w:trHeight w:val="1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7E5495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7E5495">
              <w:rPr>
                <w:rFonts w:ascii="Times New Roman" w:hAnsi="Times New Roman"/>
                <w:sz w:val="24"/>
                <w:szCs w:val="24"/>
              </w:rPr>
              <w:t>Развитие малого предпринимательства в Адмиралтейском районе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7E5495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7E5495">
              <w:rPr>
                <w:rFonts w:ascii="Times New Roman" w:hAnsi="Times New Roman"/>
                <w:sz w:val="24"/>
                <w:szCs w:val="24"/>
              </w:rPr>
              <w:t>В результате работы над дипломным проектом необходимо оценить эффективность специальных программ поддержки малого предпринимательства реализуемых в Санкт-Петербурге и дать предложения по развитию новых форм поддержки малого предпринимательства.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В дипломе необходимо отдельно разработать мероприятия, направленные на развитие субъектов малого предпринимательства занятых в производственном секторе.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В дипломе необходимо: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- осуществить анализ особенностей развития МП на территории Адмиралтейского района Санкт-Петербурга;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- провести оценку эффективности мер развития МП, осуществляемых администрацией Адмиралтейского района Санкт-Петербурга.</w:t>
            </w:r>
          </w:p>
        </w:tc>
      </w:tr>
      <w:tr w:rsidR="00DA42BD" w:rsidRPr="00FD581A" w:rsidTr="00FD581A">
        <w:trPr>
          <w:trHeight w:val="1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7E5495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7E5495">
              <w:rPr>
                <w:rFonts w:ascii="Times New Roman" w:hAnsi="Times New Roman"/>
                <w:sz w:val="24"/>
                <w:szCs w:val="24"/>
              </w:rPr>
              <w:t xml:space="preserve">Роль импортозамещения в экономике Санкт-Петербурга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7E5495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7E5495">
              <w:rPr>
                <w:rFonts w:ascii="Times New Roman" w:hAnsi="Times New Roman"/>
                <w:sz w:val="24"/>
                <w:szCs w:val="24"/>
              </w:rPr>
              <w:t>В результате работы над дипломным проектом необходимо представить: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 xml:space="preserve">- мировой опыт эффективности процессов импортозамещения в национальных экономиках; 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- механизмы реализации государственной поддержки процесса импортозамещения в Санкт-Петербурге;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- насколько процесс импортозамещения влияет на конкурентоспособность продукции предприятий Санкт-Петербурга;</w:t>
            </w:r>
            <w:r w:rsidRPr="007E5495">
              <w:rPr>
                <w:rFonts w:ascii="Times New Roman" w:hAnsi="Times New Roman"/>
                <w:sz w:val="24"/>
                <w:szCs w:val="24"/>
              </w:rPr>
              <w:br/>
              <w:t>- в отношении каких видов продукции и технологий необходимо импортозамещение.</w:t>
            </w:r>
          </w:p>
        </w:tc>
      </w:tr>
      <w:tr w:rsidR="00DA42BD" w:rsidRPr="00FD581A" w:rsidTr="00DA42BD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Василеостровского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Новые форматы культурного чтения в деятельности общедоступных библиотек района как культурно-просветительских и информационно-досуговых центров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Новые форматы культурного чтения в работе с населением.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Использование современных электронных технологий в организации новых форматов культурного чтения.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Изучение содержания работы библиотек в реализации инновационных социокультурных проектов.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механизмов эффективного взаимодействия органов исполнительной власти Санкт-Петербурга с национально-культурными объединениями и диаспорами, зарегистрированными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проблемы, оценка существующих механизмов взаимодействия, сравнительный анализ, научно-практическая направленность</w:t>
            </w:r>
          </w:p>
        </w:tc>
      </w:tr>
      <w:tr w:rsidR="00DA42BD" w:rsidRPr="00FD581A" w:rsidTr="00DA42BD">
        <w:trPr>
          <w:trHeight w:val="1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осуществления выплат стимулирующего характера по эффективному контракту в учреждении здравоохранения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Реальная целевая направленность результатов проектных разработок на повышение эффективности деятельности учреждения. 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Предметность, действенность и конкретность выводов. Соответствие уровня разработки темы проекта современному уровню научных разработок, соответствие предлагаемых проектов по совершенствованию управления персоналом тенденциям развития системы управления и целям организации.</w:t>
            </w:r>
          </w:p>
        </w:tc>
      </w:tr>
      <w:tr w:rsidR="00DA42BD" w:rsidRPr="00FD581A" w:rsidTr="00DA42BD">
        <w:trPr>
          <w:trHeight w:val="1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функции врачебной должности в медицинской организации, оказывающей медицинскую помощь в амбулаторных условиях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Реальная целевая направленность результатов проектных разработок на повышение эффективности деятельности учреждения. 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Предметность, действенность и конкретность выводов. Соответствие уровня разработки темы проекта современному уровню научных разработок, соответствие предлагаемых проектов по совершенствованию управления персоналом тенденциям развития системы управления и целям организации.</w:t>
            </w:r>
          </w:p>
        </w:tc>
      </w:tr>
      <w:tr w:rsidR="00DA42BD" w:rsidRPr="00FD581A" w:rsidTr="00DA42BD">
        <w:trPr>
          <w:trHeight w:val="1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Учетно-отчетная документация медицинской организации. Порядок документооборота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Реальная целевая направленность результатов проектных разработок на повышение эффективности деятельности учреждения. 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Предметность, действенность и конкретность выводов. Соответствие уровня разработки темы проекта современному уровню научных разработок.</w:t>
            </w:r>
          </w:p>
        </w:tc>
      </w:tr>
      <w:tr w:rsidR="00DA42BD" w:rsidRPr="00FD581A" w:rsidTr="00DA42BD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качеством медицинской помощи. Система внутреннего контроля качества и безопасности медицинской деятельности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 Реальная целевая направленность результатов проектных разработок на повышение эффективности деятельности учреждения.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2.Предметность, действенность и конкретность выводов. Соответствие уровня разработки темы проекта современному уровню научных разработок, соответствие предлагаемых проектов по совершенствованию управления персоналом тенденциям развития системы управления и целям организации.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финансирования учреждений здравоохранения на основе развития платных медицинских услуг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 .Современные модели и развитие системы финансирования здравоохранения в России. 2. Виды платных медицинских услуг и их правовая основа.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3.Особенности бюджетного учета средств, полученных учреждениями здравоохранения от оказания платных медицинских услуг.</w:t>
            </w:r>
          </w:p>
        </w:tc>
      </w:tr>
      <w:tr w:rsidR="00DA42BD" w:rsidRPr="00FD581A" w:rsidTr="00DA42BD">
        <w:trPr>
          <w:trHeight w:val="1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доступной среды для маломобильных групп населения для перспективных объектов строительства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.Рассмотрение проблем обеспечения доступной среды в центральных районах Санкт-Петербурга (исторически сложившаяся застройка), а также в спальных районах.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2.Предложения по принятию управленческих решений данной проблемы.</w:t>
            </w:r>
          </w:p>
        </w:tc>
      </w:tr>
      <w:tr w:rsidR="00DA42BD" w:rsidRPr="00FD581A" w:rsidTr="00DA42BD">
        <w:trPr>
          <w:trHeight w:val="9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эксплуатации физкультурно-спортивных сооружений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Объект исследования физкультурно-спортивные сооружения Калининского района</w:t>
            </w:r>
          </w:p>
        </w:tc>
      </w:tr>
      <w:tr w:rsidR="00DA42BD" w:rsidRPr="00FD581A" w:rsidTr="00DA42BD">
        <w:trPr>
          <w:trHeight w:val="1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и потребности к самостоятельным занятиям физической культурой у различных возрастных групп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Объект исследования - жители Калининского района</w:t>
            </w:r>
          </w:p>
        </w:tc>
      </w:tr>
      <w:tr w:rsidR="00DA42BD" w:rsidRPr="00FD581A" w:rsidTr="00DA42BD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средств массовой коммуникации на формирование мотивации подростков и молодежи к занятиям физической культурой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граждан, проживающих в Санкт-Петербурге, к службе в Вооруженных Силах Российской Федерации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Объект исследования - жители Калининского района</w:t>
            </w:r>
          </w:p>
        </w:tc>
      </w:tr>
      <w:tr w:rsidR="00DA42BD" w:rsidRPr="00FD581A" w:rsidTr="00DA42BD">
        <w:trPr>
          <w:trHeight w:val="49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и перспективы развития рынка дополнительных платных социальных услуг населению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Реальная целевая направленность результатов проектной разработки на повышение эффективности деятельности организаций социального обслуживания населения.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Изучение механизмов организации предоставления социальных услуг населению, а также направлений повышения их уровня, качества, доступности, безопасности и эффективности, и в целом всего социального обслуживания.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Соответствие уровня разработки темы проекта современному уровню научных разработок.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Анализ опыта социального предпринимательства в зарубежных странах.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Анализ перспектив развития социального предпринимательства в Санкт-Петербурге.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Предметность, действенность и конкретность выводов.</w:t>
            </w:r>
          </w:p>
        </w:tc>
      </w:tr>
      <w:tr w:rsidR="00DA42BD" w:rsidRPr="00FD581A" w:rsidTr="00DA42BD">
        <w:trPr>
          <w:trHeight w:val="7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Перспективные направления развития государственно-частного партнерства в отрасли «Социальная защита населения»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 .Реальная целевая направленность результатов проектных разработок на возможность реализации и развития в отрасли «Социальная защита населения». Предметность, действенность и конкретность выводов. Соответствие уровня разработки темы проекта современному уровню научных разработок.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2.0боснование возможности реализации проектов на основе государственно-частного партнерства (ГЧП) в отрасли «Социальная защита» в соответствии с целями и задачами принятых Правительством Санкт-Петербурга нормативных правовых актов в рамках программно-целевого метода управления (концепциями, целевыми программами, планами мероприятий) в соответствии с постановлениями Правительства Санкт-Петербурга от 20.07.2007 № 885 «Об организации деятельности исполнительных органов государственной власти Санкт- Петербурга в сфере государственного планирования социально-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экономического развития Санкт- Петербурга».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Параметры реализации проекта, а именно: описание и состав объектов, товаров и (или) услуг, которые будут создаваться или предоставляться на основе ГЧП.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Краткое описание технологий, выбранных для реализации в рамках проекта, а также степень использования наукоемких, энергосберегающих, ресурсосберегающих технологий.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Сведения о предполагаемых источниках дохода по проекту на основе ГЧП.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Предварительная оценка и предложения по распределению рисков.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Информация о реализации в других регионах Российской Федерации и других странах проектов на основе ГЧП в отрасли за последние пять лет.</w:t>
            </w:r>
          </w:p>
        </w:tc>
      </w:tr>
      <w:tr w:rsidR="00DA42BD" w:rsidRPr="00FD581A" w:rsidTr="00DA42BD">
        <w:trPr>
          <w:trHeight w:val="5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инвестиционного паспорта Кировского района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Сравнительный анализ методических подходов к формированию государственных программ инвестиционного развития в Российской Федерации и за рубежом.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Правовые основы государственных программ инвестиционного развития на федеральном и региональном уровне в Российской Федерации.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Анализ структуры и ключевых показателей инвестиционных планов и программ (на примере Северо-Западного Федерального округа РФ).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Выявление особенностей инвестиционного паспорта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Разработка инвестиционного паспорта Кировского района Санкт- Петербурга: формирование структуры инвестиционного паспорта; анализ стартовых условий и определение целей инвестиционного развития района; обоснование приоритетных направлений инвестиционного развития района (цели инвестиционных проектов; основные экономические характеристики; сроки и формы реализации; бюджет проектов и т.д.).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Оценка планируемых результатов от реализации инвестиционных проектов на территории Кировского района Санкт-Петербурга и их влияния на изменение качества жизни жителей Кировского района Санкт-Петербурга.</w:t>
            </w:r>
          </w:p>
        </w:tc>
      </w:tr>
      <w:tr w:rsidR="00DA42BD" w:rsidRPr="00FD581A" w:rsidTr="00DA42BD">
        <w:trPr>
          <w:trHeight w:val="2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проблем многодетных семей и совершенствование социальной работы с данной категорией граждан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Проведение анализа существующего положения в данной сфере.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Раскрытие проблемных моментов.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Определение приоритетных направлений в сфере предоставления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Разработка предложений по развитию инновационных технологий при предоставлении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DA42BD" w:rsidRPr="00FD581A" w:rsidTr="001A58B0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Причина социального сиротства в России и пути совершенствования социальной работы с данной категорией граждан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Проведение анализа существующего положения в данной сфере.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Раскрытие проблемных моментов.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Определение приоритетных направлений в сфере предоставления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Разработка предложений по развитию инновационных технологий при предоставлении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DA42BD" w:rsidRPr="00FD581A" w:rsidTr="001A58B0">
        <w:trPr>
          <w:trHeight w:val="20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инновационных технологий при предоставлении реабилитационных услуг детям-инвалидам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Проведение анализа существующего положения в данной сфере.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Раскрытие проблемных моментов.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Определение приоритетных направлений в сфере предоставления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Разработка предложений по развитию инновационных технологий при предоставлении услуги.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DA42BD" w:rsidRPr="00FD581A" w:rsidTr="001A58B0">
        <w:trPr>
          <w:trHeight w:val="19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персоналом как система эффективного менеджмента в сфере культуры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территориальной системы социально-культурной деятельности как стратегического ресурса развития Кировского района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Принципы формирования инновационных моделей социокультурной деятельности учреждений культуры (на примере учреждений культуры Кировского района Санкт-Петербурга).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Разработка предложений по совершенствованию системы управления персоналом в учреждениях культуры.</w:t>
            </w:r>
          </w:p>
        </w:tc>
      </w:tr>
      <w:tr w:rsidR="00DA42BD" w:rsidRPr="00FD581A" w:rsidTr="001A58B0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Сбор и переработка вторичного сырья (раздельный сбор отходов)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Теоретические аспекты исследуемой проблемы: передовой российский и зарубежный опыт в сфере сбора и переработки вторичного сырья;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Правовые основы исследуемого вопроса.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Практический опыт внедрения и функционирования системы раздельного сбора отходов в Санкт-Петербурге.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Раскрытие проблемных моментов и определение путей их решения.</w:t>
            </w:r>
          </w:p>
        </w:tc>
      </w:tr>
      <w:tr w:rsidR="00DA42BD" w:rsidRPr="00FD581A" w:rsidTr="00DA42BD">
        <w:trPr>
          <w:trHeight w:val="6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 и органами местного самоуправления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введении должны быть отражены следующие моменты: актуальность темы, идея инновационного проекта, составляющего суть дипломного проекта (далее - ДП), задачи, методы исследования, научная новизна, теоретическая и практическая значимость исследования, личный вклад автора ДП в разработку и продвижение инновационного проекта, положения, выносимые на защиту проекта, рекомендации к использованию материалов ДП. Основная часть ДП должна содержать: обзорные материалы, связанные с основными этапами, механизмами реализации стратегии развития информационного общества (далее - ИО) (экономические, технологические, социальные, гуманитарные аспекты и др.); проблемы влияния глобализации на построение и развитие ИО; технология ИО; типы, виды, социально- психологические функции доверия и недоверия; мера доверия и стратегия поведения человека; модель ИО как фактор интеграции общественного сознания и повышения уровня доверия; программы развития ИО. ДП должен содержать экономический раздел, включающий анализ затрат на реализацию предлагаемого инновационного проекта или бизнес-план, перспективный анализ использования проекта. В заключении ДП излагаются общие выводы исследования, формулируются научно-методические рекомендации, определяются перспективы и направления дальнейшего исследования изучаемой проблемы. Список использованных источников (литература) должен включать не менее 20 наименований, причем наряду с учебниками и монографиями должны присутствовать научные материалы (статьи, доклады, обзоры), опубликованные в научных журналах и сборниках последних лет выпуска, а также в Internet. Желательны ссылки на публикации на иностранном языке.</w:t>
            </w:r>
          </w:p>
        </w:tc>
      </w:tr>
      <w:tr w:rsidR="00DA42BD" w:rsidRPr="00FD581A" w:rsidTr="00DA42BD">
        <w:trPr>
          <w:trHeight w:val="3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Государственно-общественное управление, как ресурс развития системы образования Колпинского района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 .В дипломной работе должна быть представлена хорошо разработанная модель ГОУ с учетом особенностей района и его системы образования.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Полное раскрытие понятия «государственно-общественное управление», включая, с точки зрения образования.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Описание законодательной базы государственно- общественного управления, (далее ГОУ).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Описание принципов, форм и основных направлений деятельности ГОУ.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Раскрытие понятия «управляющий Совет», способы его создания и прекращение деятельности.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Описание прав и полномочий управляющего Совета в системе образования.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Характеристика рабочей документации управляющего Совета.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Пути снижения онкологической заболеваемости в Колпинском районе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Выявление причин онкологической заболеваемости.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Рекомендации администрации Колпинского района Санкт- Петербурга, по снижению онкологической заболеваемости.</w:t>
            </w:r>
          </w:p>
        </w:tc>
      </w:tr>
      <w:tr w:rsidR="00DA42BD" w:rsidRPr="00FD581A" w:rsidTr="00DA42BD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Потребительский рынок Санкт-Петербурга и тенденции его развития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Необходимо, чтобы дипломный проект не был отвлеченным и носил реальный характер. Дипломный проект должен разрабатываться для конкретных условий, обобщать передовой опыт, учитывать прогрессивные формы и реальные условия ведения малого и среднего бизнеса в Санкт-Петербурге, а также включать в содержание дипломных проектов данные научных исследований дипломника, полученные в период его учебы и подготовки проекта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поддержки и развития малого предпринимательства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Необходимо, чтобы дипломный проект не был отвлеченным и носил реальный характер. Дипломный проект должен разрабатываться для конкретных условий, обобщать передовой опыт, учитывать прогрессивные формы и реальные условия ведения малого и среднего бизнеса в Санкт-Петербурге, а также включать в содержание дипломных проектов данные научных исследований дипломника, полученные в период его учебы и подготовки проекта</w:t>
            </w:r>
          </w:p>
        </w:tc>
      </w:tr>
      <w:tr w:rsidR="00DA42BD" w:rsidRPr="00FD581A" w:rsidTr="00DA42BD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роли районных администраций в развитии малого и среднего бизнеса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Необходимо, чтобы дипломный проект не был отвлеченным и носил реальный характер. Дипломный проект должен разрабатываться для конкретных условий, обобщать передовой опыт, учитывать прогрессивные формы и реальные условия ведения малого и среднего бизнеса в Санкт-Петербурге, а также включать в содержание дипломных проектов данные научных исследований дипломника, полученные в период его учебы и подготовки проекта</w:t>
            </w:r>
          </w:p>
        </w:tc>
      </w:tr>
      <w:tr w:rsidR="00DA42BD" w:rsidRPr="00FD581A" w:rsidTr="00DA42BD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Невского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кадрового резерва для замещения руководящих должностей системы образования Санкт-Петербурга. Проблемы, пути решения.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Актуальность.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Содержательность (раскрытие темы).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Выводы и предложения.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Практическое применение.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Петроградского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структуры и содержания программ дополнительного образования с учетом стандартов и требований Джуниор скиллс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</w:t>
            </w:r>
          </w:p>
        </w:tc>
      </w:tr>
      <w:tr w:rsidR="00DA42BD" w:rsidRPr="00FD581A" w:rsidTr="00DA42BD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в системе общего образования новых образовательных технологий, форм организации образовательного процесса, электронного и дистанционного обучения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DA42BD" w:rsidRPr="00FD581A" w:rsidTr="00DA42BD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структуры и содержания программ дополнительного образования с использованием технологий электронного и дистанционного обучения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DA42BD" w:rsidRPr="00FD581A" w:rsidTr="00DA42BD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реализации инклюзивного образования для получения общего образования лицами с ограниченными возможностями здоровья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Разработка методической базы. 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DA42BD" w:rsidRPr="00FD581A" w:rsidTr="00DA42BD">
        <w:trPr>
          <w:trHeight w:val="3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561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беспрепятственного доступа инвалидов и маломобильных групп населения к объектам социальной инфраструктуры и услугам, предоставляемыми учреждениями и организациями (на примере Пушкинского района)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свидетельствовать о способности автора к систематизации, закреплению и расширению полученных во время учёбы теоретических и практических знаний по общепрофессиональным, специальным дисциплинам и дисциплинам специализаций, применению этих знаний при решении разрабатываемых в дипломном проекте вопросов и проблем; степени подготовленности студента к самостоятельной практической работе по специальности;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подтвердить наличие навыков и способностей студента в исследовании и решении актуальных проблем конкретной специальности;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выполняется студентом по материалам, собранным им лично в период преддипломной практики.</w:t>
            </w:r>
          </w:p>
        </w:tc>
      </w:tr>
      <w:tr w:rsidR="00DA42BD" w:rsidRPr="00FD581A" w:rsidTr="00DA42BD">
        <w:trPr>
          <w:trHeight w:val="1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молодежного добровольчества в сферах массового молодежного спорта и досуга молодежи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быть комплексным и оконченным, т.е. содержать всестороннее и полное исследование темы с использованием как научной и учебной литературы, так и периодических изданий. Дипломный проект должен включать практическую часть: разработанные алгоритмы привлечения молодежи к организации и проведению массовых спортивных и досуговых мероприятий для молодежи.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Доктрина первичной медико-санитарной помощи в районах новостроек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работе должны быть изложены основные идеи и выводы дипломной работы, проанализированы источники литературы по данной теме, показаны основные принципы организации медицинской помощи в амбулаторном звене в РФ и иностранных государств, степень новизны и практическая значимость результатов исследований.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Социально-культурный проект пешеходной зоны в городе Пушкине «Леонтьевская улица»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Главной целью проекта является привлечение жителей и гостей города в малые музеи города Пушкина, реализация образовательно-воспитательных программ, создание целостного представления о культурной среде города, нового социально-культурного продукта, финансовый механизм реализации данного проекта.</w:t>
            </w:r>
          </w:p>
        </w:tc>
      </w:tr>
      <w:tr w:rsidR="00DA42BD" w:rsidRPr="00FD581A" w:rsidTr="00DA42BD">
        <w:trPr>
          <w:trHeight w:val="1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Малый бизнес России: перспективы развития, проблемы и социальная ответственность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должна содержать практическую часть с необходимыми статистическими данными на примере Санкт-Петербурга</w:t>
            </w:r>
          </w:p>
        </w:tc>
      </w:tr>
      <w:tr w:rsidR="00DA42BD" w:rsidRPr="00FD581A" w:rsidTr="00DA42BD">
        <w:trPr>
          <w:trHeight w:val="1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прав потребителей в Российской Федерации, как сегмент рыночных отношений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должна содержать анализ законодательства, юридическую практику</w:t>
            </w:r>
          </w:p>
        </w:tc>
      </w:tr>
      <w:tr w:rsidR="00DA42BD" w:rsidRPr="00FD581A" w:rsidTr="00DA42BD">
        <w:trPr>
          <w:trHeight w:val="1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государственной поддержки предприятий в сфере потребительского рынка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должна содержать практическую часть с необходимыми статистическими данными на примере Саню Петербурга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формирование инклюзивного образовательного пространства в районе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Дипломная работа представляет собой проект по организации в образовательных учреждениях района инклюзивного образовательного пространства, обеспечивающего возможность получения качественного образования обучающимися с разными возможностями; позволяющего детям с ограниченными возможностями здоровья, в полном объеме участвовать в жизни коллектива образовательного учреждения.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Негосударственная образовательная организация как вариативная форма дошкольного и общего образования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Содержит анализ значения, роли и преимущества негосударственных образовательных организаций в образовательной системе;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 проекте разработаны рекомендации по созданию эффективной модели негосударственной образовательной организации дошкольного или общего образования.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внедрение систем профессиональной и общественной экспертизы образовательной деятельности как средство обеспечения качественных образовательных услуг и развития человеческого капитала города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Дипломный проект предлагает разработку эффективной организации профессиональной и общественной экспертизы образовательной деятельности как элемента управляющей системы, способствующего качественному образованию, в условиях конкретного образовательного учреждения.</w:t>
            </w:r>
          </w:p>
        </w:tc>
      </w:tr>
      <w:tr w:rsidR="00DA42BD" w:rsidRPr="00FD581A" w:rsidTr="00DA42BD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отрасли "Физическая культура и спорт" в разрезе реформирования системы подготовки спортивного резерва (на примере Российской Федерации)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 социального эффекта</w:t>
            </w:r>
          </w:p>
        </w:tc>
      </w:tr>
      <w:tr w:rsidR="00DA42BD" w:rsidRPr="00FD581A" w:rsidTr="00DA42BD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условиях внедрения Всероссийского физкультурного-спортивного комплекса "ГТО" (на примере Российской Федерации)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Социально-культурные возможности библиотечных пространств: новые формы и методы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Дипломная работа представляет собой анализ существующих форм работы централизованных библиотечных систем, анализ современных запросов потребителей культурных услуг, их предпочтений по организации досуга, предложения по оптимизации и реорганизации библиотечных пространств с учетом требований, предъявляемых современными пользователями.</w:t>
            </w:r>
          </w:p>
        </w:tc>
      </w:tr>
      <w:tr w:rsidR="00DA42BD" w:rsidRPr="00FD581A" w:rsidTr="00DA42BD">
        <w:trPr>
          <w:trHeight w:val="5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формирования социального имиджа молодого добровольца и современные методики их реализации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Научный характер дипломной работы (тема предполагает постановку научной проблемы, исследование которой приведет к приращению и углублению теоретических знаний).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Оптимальный объем дипломной работы (следует ограничить тему таким образом, чтобы ее можно было полно и подробно раскрыть в рамках требований к оптимальному объему текста дипломной работы, не включая приложения, таблицы, рисунки, инструментарий, фотографии и т.д.).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Наличие материалов для дипломной работы (должны быть доступны научная литература и документы, необходимые и достаточные для изучения темы с научных позиций).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Тема дипломной работы должна быть точно отражена в ее названии и обоснована во введении. При этом следует учитывать: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свои знания, возможности и научные интересы;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рекомендации преподавателя;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возможности самостоятельного сбора эмпирического материала в ходе исследования по теме дипломной работы с учетом мест прохождения производственных и преддипломной практик.</w:t>
            </w:r>
          </w:p>
        </w:tc>
      </w:tr>
      <w:tr w:rsidR="00DA42BD" w:rsidRPr="00FD581A" w:rsidTr="00DA42BD">
        <w:trPr>
          <w:trHeight w:val="1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Вовлечение молодёжи в добровольческие движения как эффективная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обеспечение занятости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творческого потенциала молодёжи путём разработки и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культурно-массовых мероприятий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21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профилактики безнадзорности и беспризорности несовершеннолетних посредством молодёж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социального проектирования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наставничества как перспективная форма самоорганизации подростков и молодёжи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1A58B0">
        <w:trPr>
          <w:trHeight w:val="5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социального сопровождения выпускников сиротских учреждений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1.Теоретически изучить проблему в сфере социального сопровождения выпускников сиротских учреждений.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Подготовить обзор деятельности государственных и общественных организаций в сфере социального сопровождения выпускников организаций для детей-сирот и детей, оставшихся без попечения родителей в соответствии с законодательством Российской Федерации и Санкт- Петербурга.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На основе обзора информации о деятельности государственных и общественных организаций в сфере социальной помощи выпускникам сиротских учреждений: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определить основные направления деятельности по оказанию межведомственного взаимодействия лицам из числа детей-сирот и детей, оставшихся без попечения родителей;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разработать проект программы по социальному сопровождению выпускников сиротских учреждений, на 2017 год, в Центральном районе Санкт-Петербурга (далее- Программа);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определить показатели оценки эффективности реализации Программы и описать методику сбора и обобщения информации;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спрогнозировать ожидаемые итоги реализации Программы в Центральном районе Санкт-Петербурга.</w:t>
            </w:r>
          </w:p>
        </w:tc>
      </w:tr>
      <w:tr w:rsidR="00DA42BD" w:rsidRPr="00FD581A" w:rsidTr="001A58B0">
        <w:trPr>
          <w:trHeight w:val="30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районной информационной системы учёта и анализа внеучебных достижений обучающихся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Теоретическая часть: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изучить вопросы потенциала внеурочной и внеучебной работы с обучающимися для развития личности ученика;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- изучить существующие подходы к анализу эффективности внеурочной и внеучебной работы;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изучить существующие системы учёта внеурочных/внеучебных достижений обучающихся;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разработать модель системы учёта и анализа внеучебных достижений обучающихся. Практическая часть: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реализовать модель системы учёта и анализа внеучебных достижений обучающихся в виде информационной системы (базы данных).</w:t>
            </w:r>
          </w:p>
        </w:tc>
      </w:tr>
      <w:tr w:rsidR="00DA42BD" w:rsidRPr="00FD581A" w:rsidTr="00DA42BD">
        <w:trPr>
          <w:trHeight w:val="3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экономической эффективности государственно- частного партнерства в сфере здравоохранения (на примере открытия Центров общей врачебной практики)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Введение. Актуальность дипломного проекта.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Краткое содержание дипломного проекта.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Теоретическая часть. Финансирование системы здравоохранения. Нормативные документы по организации Центров общей врачебной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практики.Законодательное обоснование государственного частного партнёрства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Аналитическая часть. Существующая модель государственного частного партнёрства в здравоохранения в СПб. Экономическое обоснование открытия Центра общей врачебной практики в микрорайоне «Царская столица». Финансирование расходов.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Проектная часть. Создание Центра общей врачебной практики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6.Заключение.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7.Приложения (при необходимости) Расчетные данные в форме таблиц и графиков.</w:t>
            </w:r>
          </w:p>
        </w:tc>
      </w:tr>
      <w:tr w:rsidR="00DA42BD" w:rsidRPr="00FD581A" w:rsidTr="00DA42BD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комитет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деятельности и оптимизация кадрового потенциала государственных архивных учреждений, подведомственных Архивному комитету Санкт-Петербурга, на основе анализа их финансово-хозяйственной деятельности на современном этапе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всестороннего исследования состояния дел в части ведения финансово-хозяйственной деятельности и управления персоналом, включающая систему мероприятий по сбору информации, ее анализу, и оценке на этой основе эффективности деятельности организаций, оценке соответствия структурного и кадрового потенциала организаций ее целям и стратегии развития, использования кадрового потенциала и регулирования социально-трудовых отношений</w:t>
            </w:r>
          </w:p>
        </w:tc>
      </w:tr>
      <w:tr w:rsidR="00DA42BD" w:rsidRPr="00FD581A" w:rsidTr="00DA42BD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и мировой опыт предоставления удаленного доступа к архивным фондам через Интернет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практики организации «электронных читальных залов» в регионах РФ, Европе и Америке по данным официальных порталов (не менее 10 регионов РФ и 5 иностранных государств)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Полномочия органов государственного жилищного надзора в сфере землепользования и проблемы их реализации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Должен содержать рекомендации по разграничению полномочий ИОГВ при осуществлении государственного жилищного надзора в сфере землепользования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84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Должен содержать порядок взаимодействия территориальных и отраслевых исполнительных органов государственной власти Санкт-Петербурга</w:t>
            </w:r>
          </w:p>
        </w:tc>
      </w:tr>
      <w:tr w:rsidR="00DA42BD" w:rsidRPr="00FD581A" w:rsidTr="00DA42BD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484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Механизм реализации Закона Санкт-Петербурга от 12.05.2010 № 273-70 «Об административных правонарушениях в Санкт-Петербурге»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Должен содержать порядок взаимодействия контрольно-надзорных органов по реализации Закона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Эффективность осуществления государственных контрольных и надзорных функций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Должен содержать расчет экономический эффективности для определения оценки деятельности контрольно-надзорных органов</w:t>
            </w:r>
          </w:p>
        </w:tc>
      </w:tr>
      <w:tr w:rsidR="00DA42BD" w:rsidRPr="00FD581A" w:rsidTr="00DA42BD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Жилищный комитет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 государственной поддержки в рамках целевой программы Санкт-Петербурга «Молодежи - доступное жилье» с целью повышения доступности улучшения жилищных условий для молодых семей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действующих нормативных правовых актов в части обеспечения жильем молодых семей.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Анализ действующих нормативных правовых актов в части обеспечения жильем молодых семей в регионах России.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Сравнительная характеристика механизмов субъектов Российской Федерации обеспечением жильем молодых семей.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Выводы и предложения.</w:t>
            </w:r>
          </w:p>
        </w:tc>
      </w:tr>
      <w:tr w:rsidR="00DA42BD" w:rsidRPr="00FD581A" w:rsidTr="001A58B0">
        <w:trPr>
          <w:trHeight w:val="11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в многоквартирных домах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учета потребления энергоресурсов.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Применение современных технологий и материалов при решении задач по нормализации температурно-влажностного режима.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Расчет экономической эффективности применяемых методов и технологий.</w:t>
            </w:r>
          </w:p>
        </w:tc>
      </w:tr>
      <w:tr w:rsidR="00DA42BD" w:rsidRPr="00FD581A" w:rsidTr="001A58B0">
        <w:trPr>
          <w:trHeight w:val="1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Температурно-влажностный режим помещений чердаков многоквартирных домов. Способы вентилирования чердачных помещений.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учета потребления энергоресурсов.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Применение современных технологий и материалов при решении задач по нормализации температурно-влажностного режима.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Расчет экономической эффективности применяемых методов и технологий.</w:t>
            </w:r>
          </w:p>
        </w:tc>
      </w:tr>
      <w:tr w:rsidR="00DA42BD" w:rsidRPr="00FD581A" w:rsidTr="00DA42B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 деятельности органов внутреннего государственного финансового контроля.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межбюджетных отношений и её роль в социально-экономическом развитии субъектов РФ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оптимальной правовой модели бюджетного инвестирования.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государственных программ как основа эффективного финансового управления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Психолого-этические проблемы личности госслужащего в связи с реализацией политики противодействия коррупции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методики выявления предикторов коррупционного поведения. Разработка рекомендаций для государственных гражданских служащих, попавших в коррупционно-опасную среду.</w:t>
            </w:r>
          </w:p>
        </w:tc>
      </w:tr>
      <w:tr w:rsidR="00DA42BD" w:rsidRPr="00FD581A" w:rsidTr="00DA42BD">
        <w:trPr>
          <w:trHeight w:val="18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на рынке недвижимости Санкт-Петербурга (на примере объектов нежилого фонда казны Санкт-Петербурга)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Описание современного состояния и перспектив развития и повышения эффективности использования;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минимизация временных потерь при вовлечении в хозяйственный оборот. </w:t>
            </w:r>
          </w:p>
        </w:tc>
      </w:tr>
      <w:tr w:rsidR="00DA42BD" w:rsidRPr="00FD581A" w:rsidTr="00DA42B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как источник неналоговых поступлений в бюджет Санкт-Петербурга: современное состояние и повышение эффективности использования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Описание современного состояния земельного фонда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доля поступлений от сделок с земельными участками в доходной части бюджета Санкт- 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способы повышения эффективности использования.</w:t>
            </w:r>
          </w:p>
        </w:tc>
      </w:tr>
      <w:tr w:rsidR="00DA42BD" w:rsidRPr="00FD581A" w:rsidTr="001A58B0">
        <w:trPr>
          <w:trHeight w:val="1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эффективность инвестиций в объекты недвижимости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Понятие инвестиций и оценка их эффективности;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особенности инвестиций в объект недвижимости;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характеристика рынка недвижимости;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методы оценки эффективности инвестиций в недвижимость;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проблемы инвестирования в объект недвижимости</w:t>
            </w:r>
          </w:p>
        </w:tc>
      </w:tr>
      <w:tr w:rsidR="00DA42BD" w:rsidRPr="00FD581A" w:rsidTr="00DA42BD">
        <w:trPr>
          <w:trHeight w:val="2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административных барьеров и разработка предложений по повышению эффективности взаимодействия исполнительных органов государственной власти и потенциальных заявителей при оформлении правоустанавливающих документов на использование объектов недвижимости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нормативно-правовых актов;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существующей системы взаимодействия исполнительных органов государственной власти и заявителей;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выработка решений на основе современных информационных технологий;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экономическое обоснование разработанных мероприятий.</w:t>
            </w:r>
          </w:p>
        </w:tc>
      </w:tr>
      <w:tr w:rsidR="00DA42BD" w:rsidRPr="00FD581A" w:rsidTr="00DA42BD">
        <w:trPr>
          <w:trHeight w:val="2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потоковыми явлениями, возникающими при взаимодействии органа государственного управления с заявителями. Качественный и количественный анализ потока. Применение теории потоковых явлений при расчете штатной численности государственного органа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Применение классических и инновационных методов исследования;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рассмотреть возможность внедрения результатов исследования в работе органов  государственного управления при условии успешной защиты диплома</w:t>
            </w:r>
          </w:p>
        </w:tc>
      </w:tr>
      <w:tr w:rsidR="00DA42BD" w:rsidRPr="00FD581A" w:rsidTr="00DA42BD">
        <w:trPr>
          <w:trHeight w:val="2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стимулирования развития строительной отрасли в условиях нестабильной социально- экономической ситуации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нормативно-правовой базы, сложившейся судебной практики;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существующего порядка предоставления объектов недвижимости для строительства и реконструкции;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использование опыта зарубежных стран при предоставлении объектов недвижимости, находящихся в государственной собственности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разработка мероприятия/мероприятий направленных на повышение спроса среди инвесторов на объекты недвижимости, находящиеся в собственности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использование экономического и статистического анализа при расчете эффективности реализации разработанных мероприятий.</w:t>
            </w:r>
          </w:p>
        </w:tc>
      </w:tr>
      <w:tr w:rsidR="00DA42BD" w:rsidRPr="00FD581A" w:rsidTr="00DA42BD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управления государственным имуществом, включая развитие конкурентоспособности и инвестиционной привлекательности использования государственного имущества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нормативно-правовой базы;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разработка мероприятий, направленных на повышение привлекательности объектов недвижимости, находящихся в собственности Санкт-Петербурга, в целях их дальнейшего вовлечения в хозяйственный оборот;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оптимизация доходов, полученных в результате реализации государственного имущества и оказания Комитетом государственных услуг;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оценка эффективности использования предложенных мероприятий;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использование экономического, инвестиционного, маркетингового анализа;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соответствие анализа требованиям экономических законов.</w:t>
            </w:r>
          </w:p>
        </w:tc>
      </w:tr>
      <w:tr w:rsidR="00DA42BD" w:rsidRPr="00FD581A" w:rsidTr="00DA42BD">
        <w:trPr>
          <w:trHeight w:val="2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Концепции управления недвижимостью Санкт- 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нормативно-правовых актов;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определение видения, миссии, целей и стратегии Комитета;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разработка мероприятий для включения в программу реализации Концепции, направленных на достижение поставленных задач и целей;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экономический анализ разработанных мероприятий и отражение эффективности их реализации;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соответствие анализа требованиям экономических законов.</w:t>
            </w:r>
          </w:p>
        </w:tc>
      </w:tr>
      <w:tr w:rsidR="00DA42BD" w:rsidRPr="00FD581A" w:rsidTr="00DA42BD">
        <w:trPr>
          <w:trHeight w:val="3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использования государственного имущества и оптимизация доходов, полученных от его реализации на основе оперативного анализа данных (OLAP кубы)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нормативно-правовых актов;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использование современных информационных технологий;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выявление причин и имеющихся недостатков при использовании государственного имущества;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определение резервов государственного имущества и их своевременное использование;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выработка решений, направленных на оптимизацию доходов, получаемых в результате реализации государственного имущества;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оперативная оценка экономико- финансового состояния организации от внедрения выработанных решений;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7) использование динамического и статистического экономического анализа.</w:t>
            </w:r>
          </w:p>
        </w:tc>
      </w:tr>
      <w:tr w:rsidR="00DA42BD" w:rsidRPr="00FD581A" w:rsidTr="00DA42BD">
        <w:trPr>
          <w:trHeight w:val="17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и реинжиниринг процессов исполнительного органа государственной власти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и диагностика действующих процессов в организации;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идентификация и построение карты основных и вспомогательных процессов организации;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определение границ, входов- выходов и взаимосвязей процессов;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обоснование и выбор конкретного метода проектирования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каждому процессу (оптимизация или реинжиниринг).</w:t>
            </w:r>
          </w:p>
        </w:tc>
      </w:tr>
      <w:tr w:rsidR="00DA42BD" w:rsidRPr="00FD581A" w:rsidTr="00DA42BD">
        <w:trPr>
          <w:trHeight w:val="2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критериев и методы проведения анализа результативности процессов исполнительного органа государственной власти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1)Определение методов проведения анализа результативности процессов организации;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разработка системы показателей и критериев для анализа результативности процессов организации;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принятие управленческих решений на основе анализа результативности процессов организации;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условия успешного применения системы показателей результативности процессов и факторы риска.</w:t>
            </w:r>
          </w:p>
        </w:tc>
      </w:tr>
      <w:tr w:rsidR="00DA42BD" w:rsidRPr="00FD581A" w:rsidTr="00DA42BD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ресурсов Интернета по вопросу: формирование имиджа исполнительных органов государственной власти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улучшению имиджа Комитета имущественных отношений Санкт-Петербурга в интернет-пространстве</w:t>
            </w:r>
          </w:p>
        </w:tc>
      </w:tr>
      <w:tr w:rsidR="00DA42BD" w:rsidRPr="00FD581A" w:rsidTr="00DA42BD">
        <w:trPr>
          <w:trHeight w:val="1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деятельности органов государственной власти средствами массовой информации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текущей ситуации. Предложения по совершенствованию процесса.</w:t>
            </w:r>
          </w:p>
        </w:tc>
      </w:tr>
      <w:tr w:rsidR="00DA42BD" w:rsidRPr="00FD581A" w:rsidTr="00DA42BD">
        <w:trPr>
          <w:trHeight w:val="29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масштабных государственных информационных систем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нормативных правовых актов, определяющих задачи, решаемые проектируемой системой;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результата информатизации государственного органа;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описания бизнес-процессов;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выработка решения по функциональной, программной, технической архитектурам;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разработка решения по информационной безопасности государственных информационных систем;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технико-экономическое обоснование создания государственной информационной системы.</w:t>
            </w:r>
          </w:p>
        </w:tc>
      </w:tr>
      <w:tr w:rsidR="00DA42BD" w:rsidRPr="00FD581A" w:rsidTr="00DA42BD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реализации государственных информационных систем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Понятие и анализ существующих государственных информационных систем;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нормативно-правовых актов, регулирующих деятельность государственных информационных систем;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проблемы разработки и реализации государственных информационных систем;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выработка решения по вопросу защиты информации.</w:t>
            </w:r>
          </w:p>
        </w:tc>
      </w:tr>
      <w:tr w:rsidR="00DA42BD" w:rsidRPr="00FD581A" w:rsidTr="00DA42BD">
        <w:trPr>
          <w:trHeight w:val="2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информационных технологий для повышения эффективности управления бизнес-процессами государственных органов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нормативно-правовой базы; определяющих полномочий органа государственной власти и выполняемых им функций;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система информационного обеспечения госоргана;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использование бизнес- планирования;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выработка решений с использованием современных информационно- коммуникационных технологий и технологий программирования;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технико-экономическое обоснование проектных решений, разработки проектов автоматизации.</w:t>
            </w:r>
          </w:p>
        </w:tc>
      </w:tr>
      <w:tr w:rsidR="00DA42BD" w:rsidRPr="00FD581A" w:rsidTr="00DA42BD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архив для организаций системы документооборота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нормативных правовых актов, определяющих задачи, решаемые проектируемой системой;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текущего состояния автоматизации решаемых задач в Комитете;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разработка решения по организации электронного архива в Комитете;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интеграция решения с учетными системами, обрабатывающими и продуцирующими электронные документы, а также с системами, реализующими документооборот в Комитете.</w:t>
            </w:r>
          </w:p>
        </w:tc>
      </w:tr>
      <w:tr w:rsidR="00DA42BD" w:rsidRPr="00FD581A" w:rsidTr="00DA42BD">
        <w:trPr>
          <w:trHeight w:val="2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открытость и особенности разработки веб-ресурсов органов государственной власти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нормативных правовых актов, регулирующих деятельность Комитета имущественных отношений;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текущего состояния решаемых задач в Комитете;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разработка решения » по информационной безопасности веб-ресурса органов государственной власти;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анализ особенностей разработки веб-ресурсов органов государственной власти;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выработка решения эффективного взаимодействия государственного органа и граждан</w:t>
            </w:r>
          </w:p>
        </w:tc>
      </w:tr>
      <w:tr w:rsidR="00DA42BD" w:rsidRPr="00FD581A" w:rsidTr="00DA42BD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веб-портала для дистанционного обучения сотрудников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нормативных правовых актов, регулирующих деятельность Комитета имущественных отношений;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текущего состояния решаемых задач в Комитете;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разработка решения по созданию веб-портала для дистанционного обучения сотрудников Комитета.</w:t>
            </w:r>
          </w:p>
        </w:tc>
      </w:tr>
      <w:tr w:rsidR="00DA42BD" w:rsidRPr="00FD581A" w:rsidTr="00DA42BD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защиты персональных данных в государственной организации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ГОСТ 2.105-95.ЕСКД, ГОСТ 7.32-2001, ГОСТ Р 6.30-2003, ГОСТ 7.1-2003, ГОСТ 7.12-77, ГОСТ 7.11-78, ГОСТ 7.80-2000, ГОСТ 7.82-2001, ГОСТ 7.0.5- 2008, законодательство РФ в области персональных данных, приказы ФСТЭК и ФСБ России</w:t>
            </w:r>
          </w:p>
        </w:tc>
      </w:tr>
      <w:tr w:rsidR="00DA42BD" w:rsidRPr="00FD581A" w:rsidTr="00DA42BD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 созданию защищенной корпоративной сети с применением технологий VPN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ГОСТ 2.105-95.ЕСКД, ГОСТ 7.32-2001, ГОСТ Р 6.30-2003, ГОСТ 7.1-2003, ГОСТ 7.12-77, ГОСТ 7.11-78, ГОСТ 7.80-2000, ГОСТ 7.82-2001, ГОСТ 7.0.5- 2008, законодательство РФ в области защиты информации, приказы ФСТЭК и ФСБ России</w:t>
            </w:r>
          </w:p>
        </w:tc>
      </w:tr>
      <w:tr w:rsidR="00DA42BD" w:rsidRPr="00FD581A" w:rsidTr="00DA42BD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аналитики неструктурированных данных для оптимизации системы принятия решений и исполнительных процессов управления государственным имуществом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2.105-95.ЕСКД, ГОСТ 7.32-2001, ГОСТ Р 6.30-2003, ГОСТ 7.1-2003, ГОСТ 7.12-77, ГОСТ 7.11-78, ГОСТ 7.80-2000, ГОСТ 7.82-2001, ГОСТ 7.0.5-2008 </w:t>
            </w:r>
          </w:p>
        </w:tc>
      </w:tr>
      <w:tr w:rsidR="00DA42BD" w:rsidRPr="00FD581A" w:rsidTr="001A58B0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коучинга в работе контактного подразделения органа государственного управления: актуальные вопросы и перспективы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Разработка конкретных организационно-технологических решений по заявленной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проблематике;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возможность внедрения результатов исследования в работе органов государственного управления при условии успешной защиты диплома.</w:t>
            </w:r>
          </w:p>
        </w:tc>
      </w:tr>
      <w:tr w:rsidR="00DA42BD" w:rsidRPr="00FD581A" w:rsidTr="001A58B0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применения досудебного порядка урегулирования споров заявителей с органом государственного управления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легализации результатов исследования для применения в работе органов государственного управления путем соответствующей правотворческой инициативы (внесение изменений в нормативные акты и др.)</w:t>
            </w:r>
          </w:p>
        </w:tc>
      </w:tr>
      <w:tr w:rsidR="00DA42BD" w:rsidRPr="00FD581A" w:rsidTr="001A58B0">
        <w:trPr>
          <w:trHeight w:val="1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Минимизация жалоб заявителей на бездействие органа государственного управления: проблемы и пути решения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Рассмотреть возможность внедрения результатов исследования в работе органов государственного управления при условии успешной защиты;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разработка конкретных организационно-технологических решений по заявленной проблематике.</w:t>
            </w:r>
          </w:p>
        </w:tc>
      </w:tr>
      <w:tr w:rsidR="00DA42BD" w:rsidRPr="00FD581A" w:rsidTr="00DA42B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модели системы мотивации сотрудников органа государственного управления в целях поощрения развития клиенториентированного подхода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Применение классических и инновационных методов исследования;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разработка конкретных организационно-технологических решений по заявленной проблематике.</w:t>
            </w:r>
          </w:p>
        </w:tc>
      </w:tr>
      <w:tr w:rsidR="00DA42BD" w:rsidRPr="00FD581A" w:rsidTr="00DA42BD">
        <w:trPr>
          <w:trHeight w:val="1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клиенториентированного подхода в коммерческой организации и органе государственного управления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возможность применения прогрессивных методов в работе органов государственного управления</w:t>
            </w:r>
          </w:p>
        </w:tc>
      </w:tr>
      <w:tr w:rsidR="00DA42BD" w:rsidRPr="00FD581A" w:rsidTr="001A58B0">
        <w:trPr>
          <w:trHeight w:val="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показателей системы электронной очереди для разработки алгоритма учета занятости сотрудников контактного подразделения в течение рабочего времени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конкретных организационно-технологических решений по заявленной проблематике</w:t>
            </w:r>
          </w:p>
        </w:tc>
      </w:tr>
      <w:tr w:rsidR="00DA42BD" w:rsidRPr="00FD581A" w:rsidTr="001A58B0">
        <w:trPr>
          <w:trHeight w:val="3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прекращения права государственной (муниципальной) собственности на общее имущество собственников помещений в многоквартирном доме, нежилом здании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иметь четкое построение и логическую последовательность в изложении материала;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рассматривать проблему, не получившую достаточного освещения в литературе (новую постановку известной проблемы);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содержать действующие нормативные акты и актуальные материалы судебной практики;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завершаться обоснованными рекомендациями и доказательными выводами;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отразить в проекте практику прекращения права государственной (муниципальной) собственности на общее имущество собственников помещений в многоквартирном доме, нежилом здании в СПб;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отразить в дипломе сравнение практики прекращения права государственной (муниципальной) собственности на общее имущество собственников помещений в многоквартирном доме, нежилом здании в разных субъектах РФ.</w:t>
            </w:r>
          </w:p>
        </w:tc>
      </w:tr>
      <w:tr w:rsidR="00DA42BD" w:rsidRPr="00FD581A" w:rsidTr="00DA42BD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методологии проведения работ по кадастровой оценке объектов недвижимости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 Анализ нормативных правовых актов, регулирующих проведение государственной кадастровой оценки (далее - ГКО);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результатов ГКО в Санкт- Петербурге;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предложения по организации мониторинга ценообразующих факторов, на основе которых происходит определение кадастровой стоимости.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анализ сведений, содержащихся в государственном кадастре недвижимости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(далее - ГКН). Предложения по включению сведений, необходимых для проведения ГКО, в состав сведений ГКН.</w:t>
            </w:r>
          </w:p>
        </w:tc>
      </w:tr>
      <w:tr w:rsidR="00DA42BD" w:rsidRPr="00FD581A" w:rsidTr="001A58B0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методов экономической эффективности при организации уборки территорий общего пользования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1) Анализ структуры бюджета Санкт- 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зон ответственности организаций, выполняющих работы по уборке территорий общего пользования;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принципы расчетов территорий общего пользования;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объемы ресурсов организаций и способы их регулирования;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роль проведения кадастрового учета;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расчет экономической эффективности.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благоустройству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Вертикальное цветочное озеленение в благоустройстве территорий общего пользования Санкт-Петербурга (городские сады, парки, скверы, бульвары, уличное озеленение)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1A58B0">
        <w:trPr>
          <w:trHeight w:val="5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конструкции павильона ожидания городского пассажирского транспорта, изготовленной с учетом инновационных технологий из вандалоустойчивого материала промышленного изготовления, обеспечивающего сквозную просматриваемое^ конструкции в соответствии требованиями экологических, санитарно-гигиенических, противопожарных и других норм, действующих на территории Российской Федерации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Провести анализ существующих конструкций павильонов ожидания городского пассажирского транспорта (далее - павильоны), устанавливаемых на улично-дорожной сети Санкт-Петербурга.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Определить их достоинства и недостатки.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Провести анализ существующих конструкций павильонов в РФ и других странах на предмет антивандальной устойчивости, применения инновационных технологий при их изготовлении и соответствия Архитектурно-художественному регламенту «Комплексное оборудование и оформление павильонов ожидания городского пассажирского транспорта» (далее - Регламент), утвержденному распоряжением Комитета по градостроительству и архитектуре от 28.12.2004 № 1943.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Разработать конструкции павильонов с учетом проведенных исследований, выполненных из вандалоустойчивого материала промышленного изготовления, отвечающего требованиям Регламента и экологических, санитарно-гигиенических, противопожарных и других норм, действующих на территории Российской Федерации с учетом существующих погодно-климатических условий Санкт-Петербурга.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Выполнить технико-экономическое обоснование разработанных конструкций с учетом их стоимости, содержания и эксплуатации.</w:t>
            </w:r>
          </w:p>
        </w:tc>
      </w:tr>
      <w:tr w:rsidR="00DA42BD" w:rsidRPr="00FD581A" w:rsidTr="001A58B0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объектов «притяжения» грузового транспорта в Санкт-Петербурге и их грузооборота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Составить адресный перечень всех объектов «притяжения» (далее - предприятия) грузового автомобильного транспорта с разрешенной максимальной массой более 8 тонн (далее - грузовые автомобили), находящиеся в пределах административных границ Санкт-Петербурга.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Проанализировать количество грузовых автомобилей, обслуживающих предприятия в сутки.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Подготовить предложения по разработке схемы организации дорожного движения в Санкт-Петербурге грузовых автомобилей, максимально исключающей движение грузового автотранспорта вблизи зон жилых застроек, а также в культурных и исторических частях Санкт-Петербурга.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Подготовить картографические материалы</w:t>
            </w:r>
          </w:p>
        </w:tc>
      </w:tr>
      <w:tr w:rsidR="00DA42BD" w:rsidRPr="00FD581A" w:rsidTr="00DA42BD">
        <w:trPr>
          <w:trHeight w:val="3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схемы размещения автоматизированных систем весового и габаритного контроля транспортных средств и средств фотовидеофиксации на автомобильных дорогах общего пользования регионального значения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применения данных устройств на территории ведущих субъектов РФ.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Анализ улично-дорожной сети Санкт-Петербурга на предмет возможности размещения автоматизированных систем весового и габаритного контроля транспортных средств и средств фотовидеофиксации.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Определение мест, на которых целесообразно размещение данных устройств с учетом основных направлений движения грузового автотранспорта.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В целях экономии бюджетных средств рассчитать возможность размещения наиболее минимального количества автоматизированных систем весового и габаритного контроля транспортных средств и средств фотовидеофиксации, но захватывающего основные автомобильные дороги, являющиеся въездами в Санкт-Петербург</w:t>
            </w:r>
          </w:p>
        </w:tc>
      </w:tr>
      <w:tr w:rsidR="00DA42BD" w:rsidRPr="00FD581A" w:rsidTr="001A58B0">
        <w:trPr>
          <w:trHeight w:val="19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регламента по содержанию автомобильных дорог общего пользования регионального значения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Провести анализ нормативных и технических документов ведущих субъектов РФ.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Проанализировать возможность применения данных документов при разработке Регламента на содержание улично-дорожной сети Санкт-Петербурга.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Проанализировать действующие нормы по содержанию автомобильных дорог</w:t>
            </w:r>
          </w:p>
        </w:tc>
      </w:tr>
      <w:tr w:rsidR="00DA42BD" w:rsidRPr="00FD581A" w:rsidTr="00DA42BD">
        <w:trPr>
          <w:trHeight w:val="27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по развитию системы комплексной уборки на период 2016-2025 годов по следующим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направлениям: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потребность в специализированной технике для проведения работ по комплексной уборке;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средства малой механизации для проведения уборочных работ;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необходимое количество автоколонн дорожных специализированных предприятий (далее - ДСП) для обеспечения своевременной комплексной уборки улично-дорожной сети Санкт-Петербурга по каждому административному району Санкт-Петербурга с учетом перспективы развития городских территорий;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перспективные места размещения автоколонн ДСП, с учетом размещения необходимого количества специализированной техники;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система метеорологического обеспечения информацией о состоянии дорожного покрытия, изменения погодных условий и высоте свежевыпавшего снега (на примере МетеоТрассы). Необходимые условия и затраты на ввод системы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Расчет потребности в специализированной технике в соответствии с распоряжением Федерального Дорожного Агентства от 25.04.2012 № 203-р «Об издании и применении ОМД 218.2.018-2012 «Методические рекомендации по определению необходимого парка дорожно-эксплуатационной техники для выполнения работ по содержанию автомобильных дорог при разработке проектов содержания автомобильных дорог».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Расчет необходимого количества автоколонн ДСП в зависимости от количества специализированной техники и площадок уборки.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Анализ городских территорий на предмет возможности размещения автоколонн ДСП в соответствии с требованиями градостроительной нормативной документации.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Анализ систем метеорологического обеспечения, используемых на территории РФ. Определение мест датчиков метеорологического наблюдения для определения данных во всех районах Санкт-Петербурга</w:t>
            </w:r>
          </w:p>
        </w:tc>
      </w:tr>
      <w:tr w:rsidR="00DA42BD" w:rsidRPr="00FD581A" w:rsidTr="00DA42BD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технологии уборки в зимний период с использование различных видов противогололедных материалов в крупных городах и странах с климатом, аналогичным Санкт-Петербургу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Провести анализ технологии уборки в зимний период в крупных городах и странах с климатом, аналогичным Санкт-Петербургу.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Выявить положительные и отрицательные стороны применяемых технологий уборки.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Рассчитать экономическую составляющую применяемых технологий.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Провести анализ применяемых противогололедных материалов с указанием их влияния на окружающую природную среду.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Описать методы исследования, а также проведенные эксперименты, их анализ и выводы</w:t>
            </w:r>
          </w:p>
        </w:tc>
      </w:tr>
      <w:tr w:rsidR="00DA42BD" w:rsidRPr="00FD581A" w:rsidTr="001A58B0">
        <w:trPr>
          <w:trHeight w:val="17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Маршрутные карты уборки автомобильных дорог общего пользования регионального значения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Провести анализ улично-дорожной сети города на предмет выявления наиболее оптимальных маршрутов движения уборочной техники в целях обеспечения проведения уборочных работ в соответствии с требованиями нормативно-технических документов.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Провести расчет времени на проведение уборочных работ различными видами уборочной техники</w:t>
            </w:r>
          </w:p>
        </w:tc>
      </w:tr>
      <w:tr w:rsidR="00DA42BD" w:rsidRPr="00FD581A" w:rsidTr="00DA42BD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уборки автомобильных дорог общего пользования регионального значения в Санкт-Петербурге в стесненных условиях, обусловленных наличием припаркованного транспорта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технологический процесс уборки асфальтобетонного покрытия в условиях отсутствия запрещающих знаков и в зоне действующих знаков</w:t>
            </w:r>
          </w:p>
        </w:tc>
      </w:tr>
      <w:tr w:rsidR="00DA42BD" w:rsidRPr="00FD581A" w:rsidTr="00DA42BD">
        <w:trPr>
          <w:trHeight w:val="18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дорожных конструкций автомобильных дорог после производства работ на инженерных коммуникациях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1.Провести анализ нормативных правовых актов, определяющих взаимоотношения владельцев инженерных коммуникаций и владельцев автомобильных дорог при согласовании производства работ на инженерных коммуникациях, в том числе на примерах других регионов.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Определить необходимые объемы восстановления различных дорожных конструкций с учетом глубины и ширины вскрытия автомобильной дороги.</w:t>
            </w:r>
          </w:p>
        </w:tc>
      </w:tr>
      <w:tr w:rsidR="00DA42BD" w:rsidRPr="00FD581A" w:rsidTr="00DA42BD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CD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Ювенальные технологии в профилактике противоправных деяний несовершеннолетних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схемы развития поисково-спасательной службы Санкт-Петербурга до 2025 года с использованием технологии имитационного моделирования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1A58B0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744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исторических фортификационных сооружений Кронштадта, проблемы сохранения и приспособления для современного использования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здания исторической застройки Санкт-Петербурга и пригородов, проблемы сохранения и приспособления для современного использования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1A58B0">
        <w:trPr>
          <w:trHeight w:val="15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кладбища Санкт-Петербурга, проблемы сохранения исторической ландшафтно-планировочной структуры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под молодежный центр дачи Громова (Санкт-Петербург, ул. Академика Павлова, 13)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Приспособить здание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1A58B0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ooltip="Улица Красного Курсанта (Санкт-Петербург)" w:history="1">
              <w:r w:rsidRPr="001A58B0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Реконструкция и приспособление под архитектурный проектно-образовательный кластер фабрики «Красное знамя» (Санкт-Петербург, ул. Красного Курсанта, 25)</w:t>
              </w:r>
            </w:hyperlink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Приспособить здание с сохранением исходной планировки, авторского архитектурного решения фасадов и предмета охраны</w:t>
            </w:r>
          </w:p>
        </w:tc>
      </w:tr>
      <w:tr w:rsidR="00DA42BD" w:rsidRPr="00FD581A" w:rsidTr="00735DFE">
        <w:trPr>
          <w:trHeight w:val="1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под учебный центр Пробирной палаты и училища (Санкт-Петербург, Казанская ул., 28; наб. канала Грибоедова, 51)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 xml:space="preserve">Приспособить участок с сохранением предмета охраны и устройством бассейна </w:t>
            </w:r>
          </w:p>
        </w:tc>
      </w:tr>
      <w:tr w:rsidR="00DA42BD" w:rsidRPr="00FD581A" w:rsidTr="00735DFE">
        <w:trPr>
          <w:trHeight w:val="1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Сельдяных рядов (Санкт-Петербург, Щепяной пер., 4-6)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Сохранить предмет охраны и дать варианты современного использования</w:t>
            </w:r>
          </w:p>
        </w:tc>
      </w:tr>
      <w:tr w:rsidR="00DA42BD" w:rsidRPr="00FD581A" w:rsidTr="00735DFE">
        <w:trPr>
          <w:trHeight w:val="1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особняка Ф.Г. Козлянинова (Санкт-Петербург, ул. Писарева, д. 12)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Приспособить здание под детский дом с сохранением предмета охраны</w:t>
            </w:r>
          </w:p>
        </w:tc>
      </w:tr>
      <w:tr w:rsidR="00DA42BD" w:rsidRPr="00FD581A" w:rsidTr="00735DFE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и приспособление </w:t>
            </w:r>
            <w:r w:rsidRPr="00045AAD">
              <w:rPr>
                <w:rFonts w:ascii="Times New Roman" w:hAnsi="Times New Roman"/>
                <w:color w:val="222222"/>
                <w:sz w:val="24"/>
                <w:szCs w:val="24"/>
              </w:rPr>
              <w:t>Солодовни пивоваренного завода "Бавария" (Санкт-Петербург, Петровский пр., 9, лит. Н)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2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промышленного объекта "Левашовский хлебозавод" (Санкт-Петербург, Барочная ул., 4а; Большая Зеленина ул., 35-37; Левашовский пр., 26)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и приспособление комплекса Кожевенного завода Брусницыных (Санкт-Петербург, Кожевенная линия, 27) 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завода им. Калинина (Санкт-Петербург, Уральская, 1)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приспособление комплекса академии А.Л. Штиглица (Санкт-Петербург, Соляной пер., 13) 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Разработать варианты приспособления под учебные цели с сохранением предмета охраны</w:t>
            </w:r>
          </w:p>
        </w:tc>
      </w:tr>
      <w:tr w:rsidR="00DA42BD" w:rsidRPr="00FD581A" w:rsidTr="00735DFE">
        <w:trPr>
          <w:trHeight w:val="16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особняка Э.А. Кирштена (Санкт-Петербург, Рижский пр., д. 27)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Приспособить под дом детского творчества с сохранением предмета охраны</w:t>
            </w:r>
          </w:p>
        </w:tc>
      </w:tr>
      <w:tr w:rsidR="00DA42BD" w:rsidRPr="00FD581A" w:rsidTr="00735DFE">
        <w:trPr>
          <w:trHeight w:val="1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особняка М.В. Зива (Санкт-Петербург, Рижский пр., д. 29)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Приспособить под дом детского творчества с сохранением предмета охраны</w:t>
            </w:r>
          </w:p>
        </w:tc>
      </w:tr>
      <w:tr w:rsidR="00DA42BD" w:rsidRPr="00FD581A" w:rsidTr="00735DFE">
        <w:trPr>
          <w:trHeight w:val="1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Сада 9 января с оградой (Санкт-Петербург, пр. Стачек)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Выполнить планировку сада с привязкой звеньев исторической ограды и приспособить под современное использование</w:t>
            </w:r>
          </w:p>
        </w:tc>
      </w:tr>
      <w:tr w:rsidR="00DA42BD" w:rsidRPr="00FD581A" w:rsidTr="00735DFE">
        <w:trPr>
          <w:trHeight w:val="16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Гутуевской суконной мануфактуры (Санкт-Петербург, наб. р. Таракановки)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и приспособление </w:t>
            </w:r>
            <w:r w:rsidRPr="00045AAD">
              <w:rPr>
                <w:rFonts w:ascii="Times New Roman" w:hAnsi="Times New Roman"/>
                <w:color w:val="222222"/>
                <w:sz w:val="24"/>
                <w:szCs w:val="24"/>
              </w:rPr>
              <w:t>бродильного цеха Калинкинского пивоваренного завода (Санкт-Петербург, ул. Степана Разина, 8а, лит. Б)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7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комплекса тюрьмы «Кресты» под общественную функцию (Санкт-Петербург, Арсенальная наб., 7)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и приспособление Военно-морской Академии (Санкт-Петербург, Ушаковская наб., 17/1) 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приспособление Газгольдеров «Общества столичного освещения» (Санкт-Петербург, наб. Обводного канала, 74 лит.Е, Д, Ж)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3218AA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под музей здания Биржи на Васильевском острове (Санкт-Петербург, Биржевая пл., 4)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9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Орловского парка в Стрельне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Выполнить реставрацию парка, архитектурных доминант и гидротехнических сооружений с гидросистемой</w:t>
            </w:r>
          </w:p>
        </w:tc>
      </w:tr>
      <w:tr w:rsidR="00DA42BD" w:rsidRPr="00FD581A" w:rsidTr="00735DFE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Реставрация и приспособление электростанции в Александрийском парке Петергофа 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с приспособлением оранжерей в Английском парке в Петергофе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Гранильной фабрики в Петергофе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0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ансамбля Федоровского городка в городе Пушкин.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Дача Фаберже в Осиновой роще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форта «Батарея северная № 5» (о. Котлин)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735DFE">
        <w:trPr>
          <w:trHeight w:val="12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и приспособление форта «Батарея северная № 7» (о. Котлин)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045AAD" w:rsidRDefault="00DA42BD">
            <w:pPr>
              <w:rPr>
                <w:rFonts w:ascii="Times New Roman" w:hAnsi="Times New Roman"/>
                <w:sz w:val="24"/>
                <w:szCs w:val="24"/>
              </w:rPr>
            </w:pPr>
            <w:r w:rsidRPr="00045AAD">
              <w:rPr>
                <w:rFonts w:ascii="Times New Roman" w:hAnsi="Times New Roman"/>
                <w:sz w:val="24"/>
                <w:szCs w:val="24"/>
              </w:rPr>
              <w:t>Дать предложения по приспособлению с сохранением предмета охраны</w:t>
            </w:r>
          </w:p>
        </w:tc>
      </w:tr>
      <w:tr w:rsidR="00DA42BD" w:rsidRPr="00FD581A" w:rsidTr="00DA42BD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744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градостроительству и архитектуре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намывной территории в г.</w:t>
            </w:r>
            <w:r w:rsidR="007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Кронштадте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концепции размещения учебного кампуса СПбГУ в границах намывной территории г. Кронштадта</w:t>
            </w:r>
          </w:p>
        </w:tc>
      </w:tr>
      <w:tr w:rsidR="00DA42BD" w:rsidRPr="00FD581A" w:rsidTr="00DA42BD">
        <w:trPr>
          <w:trHeight w:val="1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Перспективное развитие береговой линии намывной территории Невской губы Финского залива в Василеостровском районе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концепции развития прибрежной территории Невской губы Финского залива</w:t>
            </w:r>
          </w:p>
        </w:tc>
      </w:tr>
      <w:tr w:rsidR="00DA42BD" w:rsidRPr="00FD581A" w:rsidTr="00DA42BD">
        <w:trPr>
          <w:trHeight w:val="1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строительства Арсенального моста через р. Нева в створе Арсенальной улицы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объемно-пространственных, архитектурных и конструктивных решений объекта, а также его планировочных решений по подходам к нему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строительства подземных пешеходных переходов (закрытым способом в теле железнодорожных насыпей и под городскими улицами)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объемно-пространственных, архитектурных и конструктивных решений объекта. Предложения по первоочередным переходам в Санкт-Петербурге</w:t>
            </w:r>
          </w:p>
        </w:tc>
      </w:tr>
      <w:tr w:rsidR="00DA42BD" w:rsidRPr="00FD581A" w:rsidTr="00DA42BD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подземных паркингов в исторической части города и в районах новостроек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конструктивных решений объекта. Мероприятия по устройству инженерных коммуникаций и фундаментов объекта. Мероприятия по укреплению фундаментов прилегающих зданий</w:t>
            </w:r>
          </w:p>
        </w:tc>
      </w:tr>
      <w:tr w:rsidR="00DA42BD" w:rsidRPr="00FD581A" w:rsidTr="00DA42BD">
        <w:trPr>
          <w:trHeight w:val="9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стационарной снегоплавильной камеры на территории города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объемно- пространственных и конструктивных решений объекта. Обоснование выбора применяемой технологии. Оценка влияния на окружающую среду</w:t>
            </w:r>
          </w:p>
        </w:tc>
      </w:tr>
      <w:tr w:rsidR="00DA42BD" w:rsidRPr="00FD581A" w:rsidTr="00EE00CA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электрических подстанций закрытого типа 110 кВ в центральных районах города в стесненных условиях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объемно- пространственных и конструктивных решений объекта в увязке с окружающей застройкой. Мероприятия по сокращению минимально допустимых расстояний до существующей застройки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поверхностного водоотвода с территорий производственных зон по двум вариантам: с устройством локальных очистных сооружений или с отводом на городские очистные сооружения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конструктивных решений объекта. Обоснование выбора применяемой технологии. Оценка влияния на окружающую среду</w:t>
            </w:r>
          </w:p>
        </w:tc>
      </w:tr>
      <w:tr w:rsidR="00DA42BD" w:rsidRPr="00FD581A" w:rsidTr="00DA42BD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документооборота в исполнительных органах государственной власти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нормативных правовых актов, регулирующих организацию делопроизводства. Понятие документооборота. Организация документооборота в исполнительных органах государственной власти Санкт-Петербурга. Разработка Инструкции по делопроизводству в исполнительных органах государственной власти Санкт-Петербурга. Анализ работы, заключительные выводы и предложения по совершенствованию организации документооборота</w:t>
            </w:r>
          </w:p>
        </w:tc>
      </w:tr>
      <w:tr w:rsidR="00DA42BD" w:rsidRPr="00FD581A" w:rsidTr="00EE00CA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Ландшафтный дизайн территорий новой застройки и формирование среды комфортного проживания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проектирование интерьеров и экстерьеров современных спортивно-развлекательных центров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Архитектурно-художественное решение открытых городских пространств, реновация промышленных территорий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архитектурно-художественный проект пространства экстерьера в синтезе с интерьером объектов любого назначения: общественных, музейно-выставочных, жилых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1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Архитектурно-художественное проектирование музейно-выставочного пространства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Архитектурно-художественный проект пространства жилого либо общественного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станций велопроката в Санкт-Петербурге. Архитектурно-пространственное решение с привязкой в городской среде. Графический фирменный стиль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информация в исторической части Санкт- Петербурга. Графический дизайн в проектируемом и формирующемся архитектурно-художественном пространстве Невского проспекта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Идея-Реальность-Идея, как формула адаптации дизайн-проекта (на примере проектирования системы наружного освещения городской среды)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EE00CA">
        <w:trPr>
          <w:trHeight w:val="1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Мультимедийные технологии в формирующихся и композиционно завершенных системах открытых городских пространств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EE00CA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станций велопроката в Санкт-Петербурге. Архитектурно-пространственное решение с привязкой в городской среде. Графический фирменный стиль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EE00CA">
        <w:trPr>
          <w:trHeight w:val="2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информация в исторической части Санкт-Петербурга. Графический дизайн в проектируемом и формирующемся архитектурно- художественном пространстве Невского проспекта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EE00CA">
        <w:trPr>
          <w:trHeight w:val="2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744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делам записи актов гражданского состояния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Традиции, современные тенденции и культура свадебного костюма в России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анализ развития традиций русского свадебного наряда;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 влияние времени на изменения в мужском и женском свадебном костюме;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 культурные особенности свадебного костюма различных народов России и их влияние на развитие современного свадебного наряда;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4) свадебный этикет и требования к свадебному наряду при государственной регистрации заключения брака в органах записи актов гражданского состояния в торжественной обстановке</w:t>
            </w:r>
          </w:p>
        </w:tc>
      </w:tr>
      <w:tr w:rsidR="00DA42BD" w:rsidRPr="00FD581A" w:rsidTr="00EE00CA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и стран - бывших республик СССР о регистрации актов гражданского состояния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изучение и сравнительный анализ действующего законодательства по всем видам актов гражданского состояния;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2) отличительные особенности регистрации отдельных видов актов гражданского состояния;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3) предложения о внесении изменений в законодательные акты Российской Федерации</w:t>
            </w:r>
          </w:p>
        </w:tc>
      </w:tr>
      <w:tr w:rsidR="00DA42BD" w:rsidRPr="00FD581A" w:rsidTr="00EE00CA">
        <w:trPr>
          <w:trHeight w:val="1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инвестициям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Новое в законодательстве о государственно-частном партнерстве. Рассмотрение предложений о реализации государственно-частного партнерства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63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культуре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Петербургская культура в стратегическом планировании развития региона.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Краткий перечень требований к дипломному проекту: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Обязательное знакомство студентов с основными законодательными актами в области культуры Российской Федерации и Санкт-Петербурга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Изучение публикаций современных специализированных СМИ по проблемам культуры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Учет специфики культуры как отрасли экономики Санкт-Петербурга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Направленность на исследование процессов, способствующих общественной эффективности и доступности культурных услуг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Активное изучение практической деятельности учреждений культуры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Цель дипломных работ: подтверждение полученной квалификации, уровня профессиональных знаний, демонстрация навыков исследовательской и аналитической работы, разработка предложений, направленных на решение проблем, изученных при создании дипломного проекта. Вопросы, рассматриваемые в дипломной работе, должны быть тесно связаны с современным состоянием отрасли культуры в Санкт-Петербурге. Результатом исторического анализа должны быть аналогии с современностью и (или) соответствующие рекомендации. Результатом анализа зарубежной практики должны быть сравнения с отечественной практикой и(или)рекомендации по использованию или отказу от соответствующего опыта. Следствием анализа нормативных актов должны быть выводы об их влиянии на современную ситуацию в Санкт-Петербурге и рекомендации по их улучшению (изменению). </w:t>
            </w:r>
          </w:p>
        </w:tc>
      </w:tr>
      <w:tr w:rsidR="00DA42BD" w:rsidRPr="00FD581A" w:rsidTr="00EE00CA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 и практика мониторинга культурных процессов и общественного мнения по вопросам культуры.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EE00CA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Петербургская культура как ресурс повышения туристической привлекательности города.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формирования единого культурного пространства Санкт-Петербурга.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EE00CA">
        <w:trPr>
          <w:trHeight w:val="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механизмов повышения качества культурных продуктов.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и совершенствование комплекса дополнительных услуг сферы культуры.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Актуальные методы развития деятельности организаций культуры, расположенных в отдаленных от центра районах Санкт-Петербурга.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непрерывного образования работников культуры в регионе: пути совершенствования.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государственного управления, направленные на повышение эстетической ценности архитектурной среды российских городов.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Продвижение проектов в области культуры на сайтах учреждений и организаций культуры.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роль учреждений культуры и проблема транслирования традиций петербургской культуры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современной молодежной культуры Санкт-Петербурга и европейских столиц.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реализация актуальных программ, направленных на определенные возрастные, социальные, национально- этнические и прочие группы населения.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этнокультурного разнообразия и этнонациональной идентичности в современной России.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механизмы государственной поддержки сферы культуры.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научного и информационного потенциала российских музеев.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Петербургская культура в социальных сетях: приоритеты и предпочтения.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межнациональным отношениям и реализации миграционной политики в Санкт-Петербурге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Феномен геттоизации и противодействие формированию этнических анклавов в условиях российского мегаполиса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Требуется рассмотреть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 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ом </w:t>
            </w: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исле</w:t>
            </w: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востребованность зарубежного опыта в этой сфере</w:t>
            </w:r>
          </w:p>
        </w:tc>
      </w:tr>
      <w:tr w:rsidR="00DA42BD" w:rsidRPr="00FD581A" w:rsidTr="00EE00CA">
        <w:trPr>
          <w:trHeight w:val="1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484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Государственная национальная политика в условиях российского мегаполиса: исторический опыт и перспективные направления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Анализ государственной национальной политики в Российской Федерации в постсоветский период, SWOT-анализ в контексте межнациональных отношений</w:t>
            </w:r>
          </w:p>
        </w:tc>
      </w:tr>
      <w:tr w:rsidR="00DA42BD" w:rsidRPr="00FD581A" w:rsidTr="00EE00CA">
        <w:trPr>
          <w:trHeight w:val="1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lang w:eastAsia="ru-RU"/>
              </w:rPr>
              <w:t>Роль институтов гражданского общества в формировании и процессе реализации государственной национальной политики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Требуется рассмотреть в т. ч. значение и возможности национально-культурных объединений, автономий и землячеств</w:t>
            </w:r>
          </w:p>
        </w:tc>
      </w:tr>
      <w:tr w:rsidR="00DA42BD" w:rsidRPr="00FD581A" w:rsidTr="00EE00CA">
        <w:trPr>
          <w:trHeight w:val="1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Специфика и формы проявления молодежного национального и религиозного экстремизма в Российской Федерации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Дипломный проект должен содержать: описание актуальных на момент подготовки проекта форм проявления молодежного национального и религиозного экстремизма. В дипломном проекте важно также описать опыт Санкт-Петербурга. Результатом проекта должны стать конкретные предложения по возможности преодоления экстремистских проявлений в молодежной среде.</w:t>
            </w:r>
          </w:p>
        </w:tc>
      </w:tr>
      <w:tr w:rsidR="00DA42BD" w:rsidRPr="00FD581A" w:rsidTr="00DA42BD">
        <w:trPr>
          <w:trHeight w:val="3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эффективных моделей и форм вовлечения молодежи в трудовую и экономическую деятельность, включая деятельность трудовых объединений,</w:t>
            </w:r>
            <w:r w:rsidR="00EE0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студенческих отрядов, развитие молодежных бирж труда, оказание помощи молодежи в выборе профессии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Дипломный проект должен содержать: анализ деятельности специализированных организаций по трудоустройству молодежи; анализ мотивов и стимулов для трудоустройства молодых специалистов; анализ условий для вовлечения молодежи в предпринимательскую деятельность; определение возможностей поддержки деятельности молодежных, студенческих отрядов.</w:t>
            </w:r>
          </w:p>
        </w:tc>
      </w:tr>
      <w:tr w:rsidR="00DA42BD" w:rsidRPr="00FD581A" w:rsidTr="00DA42BD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соответствия программ развития образовательных учреждений Санкт-Петербурга требованиям федеральных стратегических документов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федеральных нормативных документов в области развития образования.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Анализ программ развития образовательных учреждений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Выявление характера и степени соответствия программ развития образовательных учреждений Санкт-Петербурга требованиям федеральных стратегических документов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реализации образовательных программ в условиях детского оздоровительного лагеря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действующих образовательных программ и условий их реализации.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Анализ методов оценки качества реализации образовательных программ.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Описание условий эффективности реализации образовательных программ.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Разработка критериев и показателей эффективности реализации образовательных программ в условиях детского оздоровительного лагеря</w:t>
            </w:r>
          </w:p>
        </w:tc>
      </w:tr>
      <w:tr w:rsidR="00DA42BD" w:rsidRPr="00FD581A" w:rsidTr="00DA42BD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Модель оценки качества деятельности загородных детских оздоровительных лагерей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инструментов оценки качества деятельности детских оздоровительных лагерей (далее - ДОЛ) на основе изучения особенностей внешней и внутренней оценки качества деятельности ДОЛ, механизмов организации и проведения оценки качества деятельности ДОЛ</w:t>
            </w:r>
          </w:p>
        </w:tc>
      </w:tr>
      <w:tr w:rsidR="00DA42BD" w:rsidRPr="00FD581A" w:rsidTr="00DA42BD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реализации и перспективы развития инклюзивного среднего профессионального образования в России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основной проблематики внедрения инклюзивного среднего профессионального образования в Российской Федерации.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Отражение зарубежного опыта развития инклюзии в профессиональном образовании.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Предложение плана преодоления противоречий и трудностей реализации инклюзивного среднего профессионального образования</w:t>
            </w:r>
          </w:p>
        </w:tc>
      </w:tr>
      <w:tr w:rsidR="00DA42BD" w:rsidRPr="00FD581A" w:rsidTr="00DA42BD">
        <w:trPr>
          <w:trHeight w:val="2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психолого-педагогической и (или) коррекционно-развивающей, медицинской и социальной помощи детям с ограниченными возможностями здоровья младенческого и раннего возраста и их семьям путем организации сетевого взаимодействия в рамках деятельности вариативных форм дошкольного образования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системы, направленной на повышение эффективности деятельности образовательных организаций, обучающих детей данной категории.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Соответствие предлагаемых проектных решений современным тенденциям, научным разработкам и методическим положениям о системе психолого-педагогической и (или) коррекционно-развивающей, медицинской и социальной помощи детям с ограниченными возможностями здоровья</w:t>
            </w:r>
          </w:p>
        </w:tc>
      </w:tr>
      <w:tr w:rsidR="00DA42BD" w:rsidRPr="00FD581A" w:rsidTr="00DA42BD">
        <w:trPr>
          <w:trHeight w:val="4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методического пособия по спасению орнитофауны на береговой полосе Санкт-Петербурга при ликвидации разливов нефтепродуктов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Дипломный проект должен: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сформулировать актуальность проблемы по спасению орнитофауны на береговой полосе при ликвидации разливов нефтепродуктов;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включить описание особенностей береговой полосы Невской Губы и участка Финского залива, описание орнитофауны,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включать в себя аналитическую справку о масштабных нефтеразливах с указанием их последствий и опытом по спасению орнитофауны;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содержать анализ существующих сил и средств, а также методов по спасению птиц в России и за рубежом;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содержать пошаговое руководство к действию при спасении орнитофауны с расчетом необходимых сил и средств для очистки, промывки, просушки и реабилитации птиц;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6. отражать вопросы взаимодействия профессиональных спасателей с привлекаемыми волонтерами в операциях по очистке птиц, загрязненных нефтепродуктами.</w:t>
            </w:r>
          </w:p>
        </w:tc>
      </w:tr>
      <w:tr w:rsidR="00DA42BD" w:rsidRPr="00FD581A" w:rsidTr="00DA42BD">
        <w:trPr>
          <w:trHeight w:val="3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работе с исполнительными органами государственной власти и взаимодействию с органами местного самоуправления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особенности деятельности многофункциональных центров предоставления государственных и муниципальных услуг на примере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проекте должны быть раскрыты следующие вопросы: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состояния правового регулирования по теме дипломной работы в законодательстве Российской Федерации и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актуальные вопросы приведения законодательства Санкт-Петербурга в соответствие с федеральным законодательством, иные предложения по совершенствованию законодательства по теме дипломной работы с обоснованием;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соответствия количественных и качественных характеристик деятельности исполнительных органов государственной власти Санкт-Петербурга и находящихся в их ведении государственных учреждений;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предложения по совершенствованию деятельности таких органов и организаций с обоснованием.</w:t>
            </w:r>
          </w:p>
        </w:tc>
      </w:tr>
      <w:tr w:rsidR="00DA42BD" w:rsidRPr="00FD581A" w:rsidTr="00754055">
        <w:trPr>
          <w:trHeight w:val="27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правового механизма по противодействию торговле в неустановленных местах на территории Санкт-Петербурга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проекте должны быть раскрыты следующие вопросы: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состояния правового регулирования по теме дипломной работы в законодательстве Российской Федерации и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актуальные вопросы приведения законодательства Санкт-Петербурга в соответствие с федеральным законодательством;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анализ форм деятельности исполнительных органов государственной власти Санкт-Петербурга и их взаимодействия с иными исполнительными органами государственной власти, гражданами, их объединениями;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предложения по совершенствованию деятельности администраций районов по предмету дипломной работы с обоснованием.</w:t>
            </w:r>
          </w:p>
        </w:tc>
      </w:tr>
      <w:tr w:rsidR="00DA42BD" w:rsidRPr="00FD581A" w:rsidTr="00754055">
        <w:trPr>
          <w:trHeight w:val="28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Актуальные проблемы деятельности исполнительных органов государственной власти Санкт-Петербурга в сфере содержания животных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проекте должны быть раскрыты следующие вопросы: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состояния правового регулирования по теме дипломной работы в законодательстве Российской Федерации и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актуальные вопросы приведения законодательства Санкт-Петербурга в соответствие с федеральным законодательством;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форм деятельности исполнительных органов государственной власти Санкт-Петербурга и их взаимодействия с иными исполнительными органами государственной власти, гражданами, их объединениями;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предложения по совершенствованию деятельности администраций районов по предмету дипломной работы с обоснованием.</w:t>
            </w:r>
          </w:p>
        </w:tc>
      </w:tr>
      <w:tr w:rsidR="00DA42BD" w:rsidRPr="00FD581A" w:rsidTr="00DA42BD">
        <w:trPr>
          <w:trHeight w:val="2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развитию предпринимательства и потребительского рынка Санкт-Петербурга</w:t>
            </w:r>
          </w:p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Эффективные меры поддержки экспортно-ориентированных предприятий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и предложения видов и форм поддержки экспортно- ориентированных предприятий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Предложения по критериям оценки эффективности по реализуемым мерам поддержки экспортно-ориентированных предприятий Санкт-Петербурга. Описание и механизм расчета предложенных критериев.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Оценка рынка экспортно- ориентированных предприятий Санкт-Петербурга, разработка целевых показателей с разбивкой по годам до 2020 года.</w:t>
            </w:r>
          </w:p>
        </w:tc>
      </w:tr>
      <w:tr w:rsidR="00DA42BD" w:rsidRPr="00FD581A" w:rsidTr="00754055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Соотношение государственных и рыночных регуляторов в развитии системы бытового обслуживания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Обзор нормативно правовых актов Российской федерации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Санкт-Петербурга, регулирующих деятельность в сфере бытовых услуг.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Анализ обеспеченности Санкт-Петербурга предприятиями бытового обслуживания.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Перспективы развития бытового обслуживания в Санкт-Петербурге.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Сравнительная характеристика рынка бытовых услуг Санкт-Петербурга с другими городами Российской Федерации</w:t>
            </w:r>
          </w:p>
        </w:tc>
      </w:tr>
      <w:tr w:rsidR="00DA42BD" w:rsidRPr="00FD581A" w:rsidTr="00754055">
        <w:trPr>
          <w:trHeight w:val="2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комплекса мероприятий содействующих развитию сферы бытового обслуживания на территории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Обзор нормативно правовых актов Российской федерации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Санкт-Петербурга, регулирующих деятельность в сфере бытовых услуг.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Анализ обеспеченности Санкт-Петербурга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обслуживания.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Перспективы развития бытового обслуживания в Санкт-Петербурге.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Анализ разделения рынка бытовых услуг в региональном разрезе.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Проблемы налогообложение предпринимателей оказывающих бытовые услуги в Санкт-Петербурге</w:t>
            </w:r>
          </w:p>
        </w:tc>
      </w:tr>
      <w:tr w:rsidR="00DA42BD" w:rsidRPr="00FD581A" w:rsidTr="00754055">
        <w:trPr>
          <w:trHeight w:val="2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комплекса мероприятий содействующих развитию сферы общественного питания на территории Санкт-Петербурга в разрезе районов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Обзор нормативно правовых актов Российской Федерации и Санкт-Петербурга, регулирующих деятельность в сфере общественного питания.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Состояние сферы общественного питания в России, в регионах РФ, в Санкт-Петербурге;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Анализ обеспеченности предприятиями общественного питания, посадочными местами в разрезе районов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Предложения, направленные на развитие сферы общественного питания на территории Санкт-Петербурга.</w:t>
            </w:r>
          </w:p>
        </w:tc>
      </w:tr>
      <w:tr w:rsidR="00DA42BD" w:rsidRPr="00FD581A" w:rsidTr="00DA42BD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развитию транспортной инфраструктуры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капитального ремонта Зеленого моста через реку Мойка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BD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 в составе проекта организации строительства должен соответствовать постановлению Правитель</w:t>
            </w: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РФ  от 16.02.2008 № 87</w:t>
            </w:r>
          </w:p>
        </w:tc>
      </w:tr>
      <w:tr w:rsidR="00DA42BD" w:rsidRPr="00FD581A" w:rsidTr="00DA42BD">
        <w:trPr>
          <w:trHeight w:val="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капитального ремонта 1 -го Елагина моста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капитального ремонта стенки набережной реки Малая Невка и реки Ждановка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9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строительства моста в створе Яхтенной улицы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организации реконструкции Тучкова моста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2BD" w:rsidRPr="00FD581A" w:rsidTr="00754055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Актуальные проблемы изъятия земельных участков для государственных нужд в условиях нового порядка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должен разрабатываться в соответствии с изменениями земельного законодательства РФ. вступившими в силу с 01.04.2015</w:t>
            </w:r>
          </w:p>
        </w:tc>
      </w:tr>
      <w:tr w:rsidR="00DA42BD" w:rsidRPr="00FD581A" w:rsidTr="00DA42BD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туризм как приоритетное направление развития туризма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 дипломном проекте необходимо проанализировать существующий региональный и международный опыт развития водных видов туризма (морского круизного, речного круизного, паромного, яхтенного, речного экскурсионного) и его возможность применения в Санкт-Петербурге, дать характеристику существующим инфраструктурным объектам на территории Санкт-Петербурга, а также сформулировать предложения для развития исследуемого вида туризма в Санкт-Петербурге.</w:t>
            </w:r>
          </w:p>
        </w:tc>
      </w:tr>
      <w:tr w:rsidR="00DA42BD" w:rsidRPr="00FD581A" w:rsidTr="00DA42BD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Виды производственно-экономической деятельности в современных условиях, в которых может быть применен труд инвалидов по зрению, и при осуществлении которых достигается рентабельность производства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производственных предприятий Регионального отделения Всероссийского общества слепых (ВОС);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возможность использования полученных результатов исследования для совершенствования деятельности предприятий ВОС в целях повышения их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конкурентоспособности</w:t>
            </w:r>
          </w:p>
        </w:tc>
      </w:tr>
      <w:tr w:rsidR="00DA42BD" w:rsidRPr="00FD581A" w:rsidTr="00DA42BD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реконструкции дошкольных образовательных учреждений, общеобразовательных учреждений, построенных по типовым проектам в 1960 -1980-х годов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6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эффект от внедрения типовых проектов при строительстве социальных объектов за счет средств бюджета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технологий в части дистанционного снятия показаний приборов учета энергоресурсов в объектах жилищного строительства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тарифам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финансового состояния и улучшение финансово-хозяйственной деятельности организации (на примере территориальной сетевой организации)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тарифного регулирования энергетических компаний в контексте социально-экономического развития регионов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основы формирования системы финансового планирования на предприятиях энергетической отрасли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аспекты расчета платы за технологическое присоединение (подключение) к сетям электроснабжения, системам теплоснабжения, водоснабжения и водоотведения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Технико-экономическое обоснование размера платы за содержание жилого помещения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правового регулирования размера платы за содержание жилого помещения. Региональный опыт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81A">
              <w:rPr>
                <w:rFonts w:ascii="Times New Roman" w:hAnsi="Times New Roman"/>
                <w:lang w:eastAsia="ru-RU"/>
              </w:rPr>
              <w:t xml:space="preserve">Оценка эффективности деятельности организаций, осуществляющих деятельность по управлению многоквартирными домами на территории Санкт-Петербурга, с государственным участием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транспорту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субсидий из бюджетов субъектов Российской Федерации предприятиям транспортной отрасли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подготовки бюджетных инвестиций в рамках государственно-частного партнерства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скоростного флота в Санкт-Петербурге. Перспективы, оценка экономической эффективности использования катамарана проекта 23290 Средне-Невского судостроительного завода.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экономической эффективности использования катамарана проекта 23290. Анализ существующего скоростного флота в Санкт-Петербурге. Предложения по внесению изменений в действующие законодательные акты. Разработка плана мероприятий по развитию скоростного флота в Санкт-Петербурге.</w:t>
            </w:r>
          </w:p>
        </w:tc>
      </w:tr>
      <w:tr w:rsidR="00DA42BD" w:rsidRPr="00FD581A" w:rsidTr="00754055">
        <w:trPr>
          <w:trHeight w:val="1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путей развития проекта «Городские причалы Санкт-Петербурга»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экономических показателей деятельности проекта «Городские причалы Санкт-Петербурга». Нормативно-правовое обеспечение реализации проекта. Разработка финансово-экономической модели реализации проекта. Разработка мероприятий по маркетинговому продвижению проекта.</w:t>
            </w:r>
          </w:p>
        </w:tc>
      </w:tr>
      <w:tr w:rsidR="00DA42BD" w:rsidRPr="00FD581A" w:rsidTr="00DA42BD">
        <w:trPr>
          <w:trHeight w:val="1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Перспективы развития пассажирских перевозок водным транспортом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отрасли пассажирских перевозок водным транспортом в Санкт-Петербурге. Анализ нормативно-правовой базы в сфере водного транспорта. Анализ инфраструктуры водного транспорта в Санкт-Петербурге. Разработка предложений по развитию водного транспорта в Санкт-Петербурге.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доступности объектов инфраструктуры водного транспорта для маломобильных групп населения в Санкт-Петербурге и пути их решения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доступности объектов инфраструктуры водного транспорта для маломобильных групп населения. Анализ доступности пассажирских судов для маломобильных групп населения. Анализ нормативно-правовой базы. Анализ зарубежного опыта. Разработка мероприятий по созданию «доступной среды» на водном транспорте в Санкт-Петербурге.</w:t>
            </w:r>
          </w:p>
        </w:tc>
      </w:tr>
      <w:tr w:rsidR="00DA42BD" w:rsidRPr="00FD581A" w:rsidTr="00DA42BD">
        <w:trPr>
          <w:trHeight w:val="10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Перспективы развития авиации общего назначения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общего назначения в Санкт-Петербурге. Изучение нормативно правовой базы. Проблемы авиации общего назначения. Пути решения проблемных вопросов.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и выбор технологии осуществления мониторинга за использованием воздушного пространства над Санкт-Петербургом на высотах ниже нижнего эшелона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текущего состояния возможностей мониторинга использования воздушного пространства над Санкт-Петербургом на высотах ниже нижнего эшелона. Анализ и сравнение технологий мониторинга использования воздушного пространства применительно к задаче обеспечения мониторинга воздушного пространства Санкт-Петербурга. Изучения нормативно-правовой базы.</w:t>
            </w:r>
          </w:p>
        </w:tc>
      </w:tr>
      <w:tr w:rsidR="00DA42BD" w:rsidRPr="00FD581A" w:rsidTr="00754055">
        <w:trPr>
          <w:trHeight w:val="1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развития железнодорожного транспорта на экономику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научно-методических основ оценки влияния железнодорожного транспорта на региональную экономику, разработка практических рекомендаций для эффективного развития железнодорожного транспорта Санкт-Петербурга</w:t>
            </w:r>
          </w:p>
        </w:tc>
      </w:tr>
      <w:tr w:rsidR="00DA42BD" w:rsidRPr="00FD581A" w:rsidTr="00DA42BD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регулирования деятельности железнодорожного транспорта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</w:p>
        </w:tc>
      </w:tr>
      <w:tr w:rsidR="00DA42BD" w:rsidRPr="00FD581A" w:rsidTr="00754055">
        <w:trPr>
          <w:trHeight w:val="1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методики эвакуации грузового (пассажирского) транспорта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нормативно-правовой базы. Анализ рынка грузовых эвакуаторов в Санкт-Петербурге. Анализ методик перемещения фузового (пассажирского) транспорта различных модификаций. Разработка предложений по усовершенствованию методов эвакуации грузового пассажирского) транспорта.</w:t>
            </w:r>
          </w:p>
        </w:tc>
      </w:tr>
      <w:tr w:rsidR="00DA42BD" w:rsidRPr="00FD581A" w:rsidTr="00DA42BD">
        <w:trPr>
          <w:trHeight w:val="1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влиянии импортозамещения в транспортной отрасли на экономику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Альтернативные виды топлива и их применение на транспортном комплексе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порядка проведения предрейсовых и послерейсовых медицинских осмотров водителей наземного ГПТ посредством телемедицины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предложений по совершенствованию организации перевозок пассажиров и багажа легковыми такси на территории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совершенствованию организации перевозки пассажиров наземного ГПТ в совокупности с действующими и перспективными линиями Петербургского метрополитена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2BD" w:rsidRPr="00FD581A" w:rsidTr="00DA42BD">
        <w:trPr>
          <w:trHeight w:val="5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модели современной системы оплаты проезда в Санкт-Петербурге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Объектом исследования является: существующая система оплаты проезда в Санкт-Петербурге и лучшие практики по созданию данных систем в России и за рубежом. Результатам разработки дипломного проекта должны стать рекомендации по созданию в Санкт- Петербурге современной системы оплаты проезда (далее - Система), отражающие: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возможность и условия передачи функции по реализации билетов кредитной организации (банк или небанковская кредитная организация);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участников Системы с описанием решаемых ими задач и выполняемых функций (перевозка пассажиров, продажа билетов, контроль оплаты проезда, распределение выручки от реализации билетов, иные функции);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новое билетное меню, используемое в Системе;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реализации проездных билетов и организации точек продаж;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осуществления контроля оплаты проезда, полномочия организации осуществляющей контроль оплаты проезда;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технические средства, обеспечивающие функционирование Системы;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оценку существующей нормативно-правовой базы и необходимость внесения в нее изменений для создания Системы;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общую экономическую модель Системы, ее преимущества и недостатки, оценку последствий перехода к Системе.</w:t>
            </w:r>
          </w:p>
        </w:tc>
      </w:tr>
      <w:tr w:rsidR="00DA42BD" w:rsidRPr="00FD581A" w:rsidTr="00DA42BD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Регламента по эксплуатации частным перевозчиком трамвайной сети на примере Концессионного согласия о создании, реконструкции и эксплуатации трамвайной сети в Красногвардейском районе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Цель - определение основных подходов к формированию требований по эксплуатации и содержанию частным перевозчиком элементов инфраструктуры трамвайного транспорта (трамвайные пути, контактные и кабельные сети, разработанные кольца, трамвайное депо, инфраструктура, основное технологическое оборудование, подвижного состава), формирования требований по эксплуатации и содержанию инфраструктуры трамвайного транспорта.</w:t>
            </w:r>
          </w:p>
        </w:tc>
      </w:tr>
      <w:tr w:rsidR="00DA42BD" w:rsidRPr="00FD581A" w:rsidTr="00DA42BD">
        <w:trPr>
          <w:trHeight w:val="3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Модель рынка труда в России: роль государства и перспективы развития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содержать: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Описание функционирования рынка труда в РФ с использованием статистических данных, публикуемых Росстатом.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Роль органов власти в функционировании рынка труда в России с применением данных ведомственной статистики (Комитета по труду и занятости населения Санкт-Петербурга).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Описание проблемных областей в функционировании рынка труда, выявление ключевых направлений для дальнейшего развития и роль государства в этих процессах. Анализ данных производится с применением прикладных статистических методов.</w:t>
            </w:r>
          </w:p>
        </w:tc>
      </w:tr>
      <w:tr w:rsidR="00DA42BD" w:rsidRPr="00FD581A" w:rsidTr="00DA42BD">
        <w:trPr>
          <w:trHeight w:val="8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регионального нормотворчества и пути их решения по предметам совместного ведения Российской Федерации и субъектов Российской Федерации в сфере занятости населения и трудовой миграции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содержать: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Анализ возможностей распределения законодательных полномочий по предметам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совместного ведения Российской Федерации и ее субъектов в сфере занятости населения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трудовой миграции по следующим вариантам разграничения компетенции: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основополагающая федеральная компетенция по предметам совместного ведения: сначала федеральный законодатель принимает законы по предметам совместного ведения, а затем субъекты Российской Федерации издают законы, конкретизирующие, развивающие и дополняющие федеральное законодательство;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конкурирующая компетенция: субъекты Российской Федерации вправе принимать законы по любым предметам совместного ведения постольку, поскольку эти вопросы не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урегулированы федеральными законами.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Анализ распределения законодательных полномочий по предметам совместного ведения в сфере занятости населения (в том числе трудовой занятости инвалидов) и трудовой миграции в соответствии Законами Российской Федерации от 19.04.1991 «О занятости населения в Российской Федерации», от 24.11.1995 № 181-ФЗ «О социальной защите инвалидов в Российской Федерации» и др., законодательством Санкт-Петербурга, однако дипломный проект не должен воспроизводить содержание действующего законодательства.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Анализ и обоснование возможности субъектам Российской Федерации осуществлять собственное правовое регулирование, включая принятие законов и иных нормативных правовых актов, наделяющих субъекты Российской Федерации дополнительными (другими) полномочиями по предметам совместного ведения вне пределов ведения Российской Федерации, полномочий Российской Федерации по предметам совместного ведения, а также полномочий субъектов Российской Федерации по предметам совместного ведения, установленных федеральным законодательством.</w:t>
            </w:r>
          </w:p>
        </w:tc>
      </w:tr>
      <w:tr w:rsidR="00DA42BD" w:rsidRPr="00FD581A" w:rsidTr="00754055">
        <w:trPr>
          <w:trHeight w:val="2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опыта регионов Российской Федерации по обеспечению трудовыми ресурсами работодателей за счет межтерриториального перераспределения рабочей силы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содержать: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анализ нормативно-правовой базы, включая нормативную базу регионов Российской Федерации;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разработку анкет и анализ результатов опроса органов исполнительной власти по теме дипломного проекта;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анализ материалов, размещенных в средствах массовой информации;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информацию о выявленных тенденциях и направлениях развития.</w:t>
            </w:r>
          </w:p>
        </w:tc>
      </w:tr>
      <w:tr w:rsidR="00DA42BD" w:rsidRPr="00FD581A" w:rsidTr="00DA42BD">
        <w:trPr>
          <w:trHeight w:val="4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 по месту жительства - основа привлечения населения Санкт-Петербурга к регулярным занятиям физической культурой, спортом и здоровому образу жизни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состояния развития физической культуры и спорта в Санкт-Петербурге в разрезе административных районов Санкт-Петербурга.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Привлечение различных возрастных слоев населения к регулярным занятиям физической культурой, здоровому образу жизни по месту жительства.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Задачи и роль районных Центров физической культуры, спорта и здоровья по привлечению различных возрастных слоев населения к регулярным занятиям физической культурой, спортом и здоровому образу жизни.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Основные задачи дипломного проекта: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провести анализ состояния работы и перспективы работы районного Центра физической культуры, спорта и здоровья на примере организации данной работы одного из 18 районных Центров физической культуры, спорта и здоровья;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определить пути и мотивацию по привлечению населения района к регулярным занятиям физической культурой, спортом и здоровому образу жизни.</w:t>
            </w:r>
          </w:p>
        </w:tc>
      </w:tr>
      <w:tr w:rsidR="00DA42BD" w:rsidRPr="00FD581A" w:rsidTr="00DA42B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энергетике и инженерному обеспечению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Отраслевая стратегия развития внутреннего рынка в инженерно-энергетическом комплексе Санкт-Петербурга с учетом программы импортозамещения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проанализировать влияние программы импортозамещения на отечественных производителей оборудования и материалов для предприятий инженерно- энергетического комплекса и, как следствие, на потребителей их продукции (на примере Санкт-Петербурга)</w:t>
            </w:r>
          </w:p>
        </w:tc>
      </w:tr>
      <w:tr w:rsidR="00DA42BD" w:rsidRPr="00FD581A" w:rsidTr="00DA42BD">
        <w:trPr>
          <w:trHeight w:val="1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в сфере закупок товаров, работ, услуг для обеспечения государственных нужд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повышения функциональной эффективности, оптимизации бюджетных расходов</w:t>
            </w:r>
          </w:p>
        </w:tc>
      </w:tr>
      <w:tr w:rsidR="00DA42BD" w:rsidRPr="00FD581A" w:rsidTr="00DA42BD">
        <w:trPr>
          <w:trHeight w:val="1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бюджетными инвестициями: инструменты и методы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Сущность и финансово-экономическое содержание бюджетных инвестиций.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Современные методы оценки эффективности бюджетных инвестиций.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Основные направления повышения эффективности бюджетных инвестиций в российских условиях (на примере Санкт-Петербурга).</w:t>
            </w:r>
          </w:p>
        </w:tc>
      </w:tr>
      <w:tr w:rsidR="00DA42BD" w:rsidRPr="00FD581A" w:rsidTr="00DA42BD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принципа прозрачности (открытости) бюджета субъекта Российской Федерации посредством информационного ресурса «Бюджет для граждан»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Содержание категории прозрачность (открытость) бюджета - российские и зарубежные подходы.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Критерии и показатели прозрачности (открытости) бюджета.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Характеристика прозрачности (открытости) бюджета субъекта Российской Федерации на основе предоставляемого информационного ресурса «Бюджет для граждан» на примере Санкт-Петербурга.</w:t>
            </w:r>
          </w:p>
        </w:tc>
      </w:tr>
      <w:tr w:rsidR="00DA42BD" w:rsidRPr="00FD581A" w:rsidTr="00DA42BD">
        <w:trPr>
          <w:trHeight w:val="1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основы оценки эффективности налоговых льгот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Концепция «налоговых расходов» в бюджетном процессе и бюджете, построенном по программно- целевому принципу.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Обзор зарубежного опыта и российской практики в сфере оценки эффективности налоговых льгот.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Методические подходы к построению системы показателей (а также выбора целевых значений для рекомендуемых критериев) эффективности налоговых льгот (на примере Санкт-Петербурга).</w:t>
            </w:r>
          </w:p>
        </w:tc>
      </w:tr>
      <w:tr w:rsidR="00DA42BD" w:rsidRPr="00FD581A" w:rsidTr="00DA42BD">
        <w:trPr>
          <w:trHeight w:val="27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межбюджетных отношений в Санкт-Петербурге между региональным бюджетом и местными бюджетами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Система межбюджетных отношений в РФ: эволюция формирования и тенденции развития.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Особенности и проблемы существующей системы организации межбюджетных отношений в Санкт-Петербурге, выравнивания бюджетной обеспеченности муниципальных образований с учетом особенностей организации местного самоуправления в Санкт-Петербурге.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Совершенствование форм, порядка и условий предоставления межбюджетных трансфертов бюджетам муниципальных образований Санкт-Петербурга, выравнивания бюджетной обеспеченности муниципальных образований, как фактор повышения качества управления финансами региона.</w:t>
            </w:r>
          </w:p>
        </w:tc>
      </w:tr>
      <w:tr w:rsidR="00DA42BD" w:rsidRPr="00FD581A" w:rsidTr="00DA42BD">
        <w:trPr>
          <w:trHeight w:val="2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деятельности государственных унитарных предприятий, бюджетных, казенных и автономных учреждений в современных экономических условиях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Методы анализа финансово-хозяйственной деятельности государственных унитарных предприятий, бюджетных, казенных и автономных учреждений: сравнительный анализ.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Зарубежный опыт повышения качества управления государственными предприятиями.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Использование КР1 (ключевых показателей эффективности) при оценке деятельности руководителей государственных унитарных предприятий, бюджетных, казенных и автономных учреждений и других современных технологий менеджмента.</w:t>
            </w:r>
          </w:p>
        </w:tc>
      </w:tr>
      <w:tr w:rsidR="00DA42BD" w:rsidRPr="00FD581A" w:rsidTr="00DA42BD">
        <w:trPr>
          <w:trHeight w:val="1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Банковское сопровождение контрактов как инструмент повышения эффективности и результативности бюджетных расходов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Критерии и показатели эффективности и результативности бюджетных расходов.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Особенности банковского сопровождения государственных контрактов.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Перспективы внедрения банковского сопровождения контрактов для повышения эффективности и результативности бюджетных расходов.</w:t>
            </w:r>
          </w:p>
        </w:tc>
      </w:tr>
      <w:tr w:rsidR="00DA42BD" w:rsidRPr="00FD581A" w:rsidTr="00DA42BD">
        <w:trPr>
          <w:trHeight w:val="16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финансовой деятельности организаций коммунального комплекса на примере СПбГУП «Ленсвет»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Особенности функционирования коммунального комплекса города федерального значения на современном этапе.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Проблемы и перспективы поставки ресурсов и оказания услуг в коммунальной сфере.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Предложения по совершенствованию финансовой деятельности организаций коммунального комплекса на примере СПбГУП «Ленсвет».</w:t>
            </w:r>
          </w:p>
        </w:tc>
      </w:tr>
      <w:tr w:rsidR="00DA42BD" w:rsidRPr="00FD581A" w:rsidTr="00DA42BD">
        <w:trPr>
          <w:trHeight w:val="16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рекомендаций по планированию расходов бюджетного учреждения в области благоустройства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1. Нормативное регулирование планирования расходов бюджетного учреждения в рамках бюджетного процесса.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Специфика планирования деятельности бюджетных учреждений в области благоустройства.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Рекомендации по планированию расходов бюджетного учреждения в области благоустройства.</w:t>
            </w:r>
          </w:p>
        </w:tc>
      </w:tr>
      <w:tr w:rsidR="00DA42BD" w:rsidRPr="00FD581A" w:rsidTr="00DA42BD">
        <w:trPr>
          <w:trHeight w:val="19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Служба государственного строительного надзора и экспертизы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методов определения стоимости строительства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Проведение сравнительного анализа методов (ресурсного, базисно-индексного и с использованием объекта- аналога);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описание особенностей составления сметной документации с применением каждого метода;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уточнение области применения;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в практической части должен быть приведен расчет с использованием одного или нескольких методов.</w:t>
            </w:r>
          </w:p>
        </w:tc>
      </w:tr>
      <w:tr w:rsidR="00DA42BD" w:rsidRPr="00FD581A" w:rsidTr="00DA42BD">
        <w:trPr>
          <w:trHeight w:val="2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формирования сметной стоимости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строительства объектов государственного заказа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Должны быть: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отражены особенности формирования сметной стоимости объектов, финансирование которых производится из бюджета Санкт-Петербурга;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описаны допустимые к применению сметно- нормативные базы, применяемые нормативно-правовые акты;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 практической части должны быть приведены укрупненные расчеты по объекту государственного заказа Санкт-Петербурга.</w:t>
            </w:r>
          </w:p>
        </w:tc>
      </w:tr>
      <w:tr w:rsidR="00DA42BD" w:rsidRPr="00FD581A" w:rsidTr="00DA42BD">
        <w:trPr>
          <w:trHeight w:val="1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стоимости строительства на основании ранее запроектированных объектов-аналогов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Должны быть: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раскрыты требования к используемому объекту-аналогу;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определены особенности составления сметной документации на основании объекта-аналога;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в практической части должны быть приведены расчеты сметной стоимости объекта на основании ранее запроектированных объектов.</w:t>
            </w:r>
          </w:p>
        </w:tc>
      </w:tr>
      <w:tr w:rsidR="00DA42BD" w:rsidRPr="00FD581A" w:rsidTr="00DA42BD">
        <w:trPr>
          <w:trHeight w:val="2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Пути снижения платы за негативное воздействие на окружающую среду при реализации проектов строительства бюджетных объектов на территории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содержать: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обоснование актуальности решаемой задачи;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аналитической обзор платежей за негативное воздействие на окружающую среду при реализации проектов строительства бюджетных объектов на территории Санкт-Петербурга.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обоснование выбранного пути снижения платы, анализ полученных результатов, сравнение с альтернативными вариантами.</w:t>
            </w:r>
          </w:p>
        </w:tc>
      </w:tr>
      <w:tr w:rsidR="00DA42BD" w:rsidRPr="00FD581A" w:rsidTr="00DA42BD">
        <w:trPr>
          <w:trHeight w:val="2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эколого-экономической эффективности при реализации проектов строительства бюджетных объектов на территории Санкт-Петербурга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Дипломный проект должен содержать: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обоснование актуальности решаемой задачи;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оценку эффективности как соотношения между планируемыми полезными результатами и затратами на их реализацию;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прогноз убытков от загрязнения окружающей среды, пути снижения нагрузок на окружающую среду и стоимость природоохранных мероприятий.</w:t>
            </w:r>
          </w:p>
        </w:tc>
      </w:tr>
      <w:tr w:rsidR="00DA42BD" w:rsidRPr="00FD581A" w:rsidTr="00754055">
        <w:trPr>
          <w:trHeight w:val="2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Многоквартирный жилой комплекс с элементами жилой среды для маломобильных групп населения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Дипломный проект должен содержать: 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нормативно-правовые требования;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основные принципы проектирования по обеспечению доступной среды жизнедеятельности для маломобильных групп населения;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основные требования к проектным решениям: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планировочная организация земельного участка,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архитектурные и объемно- планировочные решения,</w:t>
            </w: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квартиры для проживания инвалидов.</w:t>
            </w:r>
          </w:p>
        </w:tc>
      </w:tr>
      <w:tr w:rsidR="00DA42BD" w:rsidRPr="00FD581A" w:rsidTr="00DA42BD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ветеринарии Санкт-Петербурга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Ветеринарно-санитарная экспертиза и современные методы контроля безопасности и качества пищевых продуктов</w:t>
            </w: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Актуальность, высокий научный уровень, новизна и социально-практическая значимость предполагаемой дипломной работы, самостоятельность и оригинальность высказываемых идей, научный стиль изложения с точки зрения языка и формы подачи материала.</w:t>
            </w:r>
          </w:p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Ветеринарно-санитарная экспертиза как метод предупреждения продовольственных рисков и обеспечения безопасности продовольствия </w:t>
            </w:r>
          </w:p>
        </w:tc>
        <w:tc>
          <w:tcPr>
            <w:tcW w:w="8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sz w:val="24"/>
                <w:szCs w:val="24"/>
                <w:lang w:eastAsia="ru-RU"/>
              </w:rPr>
              <w:t>Гуманные методы регуляции численности биологической популяции безнадзорных непродуктивных животных (собаки, кошки)</w:t>
            </w: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2BD" w:rsidRPr="00FD581A" w:rsidTr="00DA42B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D55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социального питания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типового комплекта документов по системе менеджмента качества и безопасности питания ХАССП на примере общеобразовательного учреждения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должна быть отражена нормативная база Российской Федерации в области качества и безопасности пищевой продукции, принципы системы ХАССП, структура пакета документов по системе менеджмента качества и безопасности питания ХАССП на примере пищеблока общеобразовательного учреждения</w:t>
            </w:r>
          </w:p>
        </w:tc>
      </w:tr>
      <w:tr w:rsidR="00DA42BD" w:rsidRPr="00FD581A" w:rsidTr="00DA42BD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 в общеобразовательном учреждении детей и подростков, имеющих заболевание пищевая аллергия (на белок коровьего молока), но не имеющих противопоказаний к посещению общеобразовательного учреждения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разработаны и представлены варианты цикличных сбалансированных меню, технологические карточки на блюда</w:t>
            </w:r>
          </w:p>
        </w:tc>
      </w:tr>
      <w:tr w:rsidR="00DA42BD" w:rsidRPr="00FD581A" w:rsidTr="00DA42BD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 в дошкольном образовательном учреждении детей, имеющих заболевание пищевая аллергия (на белок коровьего молока), но не имеющих противопоказаний к посещению ДОУ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разработаны и представлены варианты цикличных сбалансированных меню в зависимости от возраста и времени пребывания, технологические карточки на блюда</w:t>
            </w:r>
          </w:p>
        </w:tc>
      </w:tr>
      <w:tr w:rsidR="00DA42BD" w:rsidRPr="00FD581A" w:rsidTr="00DA42BD">
        <w:trPr>
          <w:trHeight w:val="18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 в общеобразовательном учреждении детей и подростков, имеющих заболевание сахарный диабет, но не имеющих противопоказаний к посещению общеобразовательного учреждения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разработаны и представлены варианты цикличных сбалансированных меню, технологические карточки на блюда</w:t>
            </w:r>
          </w:p>
        </w:tc>
      </w:tr>
      <w:tr w:rsidR="00DA42BD" w:rsidRPr="00FD581A" w:rsidTr="00DA42BD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 в дошкольном образовательном учреждении (ДОУ), имеющих заболевание сахарный диабет, но не имеющих противопоказаний к посещению ДОУ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разработаны и представлены варианты цикличных сбалансированных меню в зависимости от возраста и времени пребывания, технологические карточки на блюда</w:t>
            </w:r>
          </w:p>
        </w:tc>
      </w:tr>
      <w:tr w:rsidR="00DA42BD" w:rsidRPr="00FD581A" w:rsidTr="00DA42BD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типового пищеблока доготовочного типа, работающего на сырье, дошкольного образовательного учреждения на 200 мест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строительной документации должен соответствовать требованиям санитарного законодательства, содержать набор необходимых помещений и оборудования с соблюдением последовательности технологических процессов</w:t>
            </w:r>
          </w:p>
        </w:tc>
      </w:tr>
      <w:tr w:rsidR="00DA42BD" w:rsidRPr="00FD581A" w:rsidTr="00DA42BD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D" w:rsidRPr="00DA42BD" w:rsidRDefault="00DA4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2BD">
              <w:rPr>
                <w:rFonts w:ascii="Times New Roman" w:hAnsi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7A40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реконструкции производственных помещений ООО СПб УРП «Свет» (Санкт-Петербург, 5 предпортовый проезд, д. 3) для производства выпечных изделий в соответствии с требованиями действующего законодательства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D" w:rsidRPr="00FD581A" w:rsidRDefault="00DA42BD" w:rsidP="00FD58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строительной документации реконструкции производственных помещений должен соответствовать требованиям санитарного законодательства, содержать набор необходимых помещений и оборудования с соблюдением последовательности технологических процессов</w:t>
            </w:r>
          </w:p>
        </w:tc>
      </w:tr>
    </w:tbl>
    <w:p w:rsidR="00FD581A" w:rsidRPr="006D6BFF" w:rsidRDefault="00FD581A" w:rsidP="0078101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D581A" w:rsidRPr="006D6BFF" w:rsidSect="00FD581A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B7" w:rsidRDefault="004F77B7" w:rsidP="00E36F74">
      <w:pPr>
        <w:spacing w:after="0" w:line="240" w:lineRule="auto"/>
      </w:pPr>
      <w:r>
        <w:separator/>
      </w:r>
    </w:p>
  </w:endnote>
  <w:endnote w:type="continuationSeparator" w:id="0">
    <w:p w:rsidR="004F77B7" w:rsidRDefault="004F77B7" w:rsidP="00E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B7" w:rsidRDefault="004F77B7" w:rsidP="00E36F74">
      <w:pPr>
        <w:spacing w:after="0" w:line="240" w:lineRule="auto"/>
      </w:pPr>
      <w:r>
        <w:separator/>
      </w:r>
    </w:p>
  </w:footnote>
  <w:footnote w:type="continuationSeparator" w:id="0">
    <w:p w:rsidR="004F77B7" w:rsidRDefault="004F77B7" w:rsidP="00E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1A" w:rsidRDefault="00FD581A">
    <w:pPr>
      <w:pStyle w:val="a7"/>
      <w:jc w:val="center"/>
    </w:pPr>
    <w:fldSimple w:instr="PAGE   \* MERGEFORMAT">
      <w:r w:rsidR="00F810DE">
        <w:rPr>
          <w:noProof/>
        </w:rPr>
        <w:t>7</w:t>
      </w:r>
    </w:fldSimple>
  </w:p>
  <w:p w:rsidR="00FD581A" w:rsidRDefault="00FD58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5C8"/>
    <w:multiLevelType w:val="hybridMultilevel"/>
    <w:tmpl w:val="CCB6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DD"/>
    <w:rsid w:val="00045AAD"/>
    <w:rsid w:val="000C1BDA"/>
    <w:rsid w:val="001505FB"/>
    <w:rsid w:val="00157CA6"/>
    <w:rsid w:val="001651BF"/>
    <w:rsid w:val="00166D55"/>
    <w:rsid w:val="00184B24"/>
    <w:rsid w:val="001A58B0"/>
    <w:rsid w:val="001B1214"/>
    <w:rsid w:val="001C60C3"/>
    <w:rsid w:val="00205785"/>
    <w:rsid w:val="0022372E"/>
    <w:rsid w:val="00236CA6"/>
    <w:rsid w:val="00244495"/>
    <w:rsid w:val="0025318F"/>
    <w:rsid w:val="002733E8"/>
    <w:rsid w:val="00273CB6"/>
    <w:rsid w:val="002A1C63"/>
    <w:rsid w:val="002A4A62"/>
    <w:rsid w:val="002E2C63"/>
    <w:rsid w:val="00314EC7"/>
    <w:rsid w:val="003218AA"/>
    <w:rsid w:val="00334C2C"/>
    <w:rsid w:val="00381F82"/>
    <w:rsid w:val="003867A8"/>
    <w:rsid w:val="003B5732"/>
    <w:rsid w:val="003C67CA"/>
    <w:rsid w:val="00404EAE"/>
    <w:rsid w:val="00412955"/>
    <w:rsid w:val="004426B3"/>
    <w:rsid w:val="004712F7"/>
    <w:rsid w:val="004B4DB7"/>
    <w:rsid w:val="004F77B7"/>
    <w:rsid w:val="005129F6"/>
    <w:rsid w:val="00533F5F"/>
    <w:rsid w:val="00554008"/>
    <w:rsid w:val="00561E76"/>
    <w:rsid w:val="005A5286"/>
    <w:rsid w:val="005D1992"/>
    <w:rsid w:val="00602556"/>
    <w:rsid w:val="006514B5"/>
    <w:rsid w:val="00663203"/>
    <w:rsid w:val="006C12DD"/>
    <w:rsid w:val="006D6BFF"/>
    <w:rsid w:val="006F160B"/>
    <w:rsid w:val="00735DFE"/>
    <w:rsid w:val="00742429"/>
    <w:rsid w:val="00744125"/>
    <w:rsid w:val="00754055"/>
    <w:rsid w:val="00781014"/>
    <w:rsid w:val="00781E01"/>
    <w:rsid w:val="00783569"/>
    <w:rsid w:val="007A4086"/>
    <w:rsid w:val="007E5495"/>
    <w:rsid w:val="007F7C6D"/>
    <w:rsid w:val="00827744"/>
    <w:rsid w:val="00846A43"/>
    <w:rsid w:val="008C26AC"/>
    <w:rsid w:val="008C67F3"/>
    <w:rsid w:val="009719A2"/>
    <w:rsid w:val="00981141"/>
    <w:rsid w:val="00A70E01"/>
    <w:rsid w:val="00AB3AA0"/>
    <w:rsid w:val="00AD0551"/>
    <w:rsid w:val="00AE4F40"/>
    <w:rsid w:val="00B22DF0"/>
    <w:rsid w:val="00B25636"/>
    <w:rsid w:val="00B33EF0"/>
    <w:rsid w:val="00B57ADC"/>
    <w:rsid w:val="00B57FBC"/>
    <w:rsid w:val="00B85CD8"/>
    <w:rsid w:val="00BB6C4C"/>
    <w:rsid w:val="00BD294F"/>
    <w:rsid w:val="00BD7729"/>
    <w:rsid w:val="00BF2B87"/>
    <w:rsid w:val="00BF7BBF"/>
    <w:rsid w:val="00C21591"/>
    <w:rsid w:val="00C63357"/>
    <w:rsid w:val="00C71C56"/>
    <w:rsid w:val="00CA6089"/>
    <w:rsid w:val="00CD5681"/>
    <w:rsid w:val="00D15707"/>
    <w:rsid w:val="00D17AF9"/>
    <w:rsid w:val="00D35E3F"/>
    <w:rsid w:val="00D53CD0"/>
    <w:rsid w:val="00D557C8"/>
    <w:rsid w:val="00D57BE9"/>
    <w:rsid w:val="00D65ACA"/>
    <w:rsid w:val="00D8471B"/>
    <w:rsid w:val="00D9428B"/>
    <w:rsid w:val="00DA42BD"/>
    <w:rsid w:val="00DC695A"/>
    <w:rsid w:val="00E24401"/>
    <w:rsid w:val="00E36690"/>
    <w:rsid w:val="00E36F74"/>
    <w:rsid w:val="00E74DD4"/>
    <w:rsid w:val="00ED09CE"/>
    <w:rsid w:val="00EE00CA"/>
    <w:rsid w:val="00F05BA7"/>
    <w:rsid w:val="00F651A5"/>
    <w:rsid w:val="00F6565C"/>
    <w:rsid w:val="00F67A62"/>
    <w:rsid w:val="00F810DE"/>
    <w:rsid w:val="00FA549A"/>
    <w:rsid w:val="00FB1D13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8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rsid w:val="00F651A5"/>
    <w:pPr>
      <w:ind w:left="720"/>
      <w:contextualSpacing/>
    </w:pPr>
  </w:style>
  <w:style w:type="paragraph" w:styleId="a3">
    <w:name w:val="Balloon Text"/>
    <w:basedOn w:val="a"/>
    <w:link w:val="a4"/>
    <w:semiHidden/>
    <w:rsid w:val="00C7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C71C5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D6BFF"/>
    <w:rPr>
      <w:color w:val="0000FF"/>
      <w:u w:val="single"/>
    </w:rPr>
  </w:style>
  <w:style w:type="character" w:styleId="a6">
    <w:name w:val="FollowedHyperlink"/>
    <w:uiPriority w:val="99"/>
    <w:unhideWhenUsed/>
    <w:rsid w:val="006D6BFF"/>
    <w:rPr>
      <w:color w:val="800080"/>
      <w:u w:val="single"/>
    </w:rPr>
  </w:style>
  <w:style w:type="paragraph" w:customStyle="1" w:styleId="xl63">
    <w:name w:val="xl63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D6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D6B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D6B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D6B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D6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D6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6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F74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E36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6F7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B%D0%B8%D1%86%D0%B0_%D0%9A%D1%80%D0%B0%D1%81%D0%BD%D0%BE%D0%B3%D0%BE_%D0%9A%D1%83%D1%80%D1%81%D0%B0%D0%BD%D1%82%D0%B0_(%D0%A1%D0%B0%D0%BD%D0%BA%D1%82-%D0%9F%D0%B5%D1%82%D0%B5%D1%80%D0%B1%D1%83%D1%80%D0%B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15184</Words>
  <Characters>86549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проектов исполнительных органов государственной власти</vt:lpstr>
    </vt:vector>
  </TitlesOfParts>
  <Company/>
  <LinksUpToDate>false</LinksUpToDate>
  <CharactersWithSpaces>101530</CharactersWithSpaces>
  <SharedDoc>false</SharedDoc>
  <HLinks>
    <vt:vector size="6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https://ru.wikipedia.org/wiki/%D0%A3%D0%BB%D0%B8%D1%86%D0%B0_%D0%9A%D1%80%D0%B0%D1%81%D0%BD%D0%BE%D0%B3%D0%BE_%D0%9A%D1%83%D1%80%D1%81%D0%B0%D0%BD%D1%82%D0%B0_(%D0%A1%D0%B0%D0%BD%D0%BA%D1%82-%D0%9F%D0%B5%D1%82%D0%B5%D1%80%D0%B1%D1%83%D1%80%D0%B3)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проектов исполнительных органов государственной власти</dc:title>
  <dc:creator>Николай Владимирович Кузнецов</dc:creator>
  <cp:lastModifiedBy>st900274</cp:lastModifiedBy>
  <cp:revision>2</cp:revision>
  <cp:lastPrinted>2014-05-06T14:21:00Z</cp:lastPrinted>
  <dcterms:created xsi:type="dcterms:W3CDTF">2016-08-17T15:44:00Z</dcterms:created>
  <dcterms:modified xsi:type="dcterms:W3CDTF">2016-08-17T15:44:00Z</dcterms:modified>
</cp:coreProperties>
</file>