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9FB" w:rsidRPr="003100A6" w:rsidRDefault="00C009FB" w:rsidP="00C009FB">
      <w:pPr>
        <w:shd w:val="clear" w:color="auto" w:fill="FFFFFF"/>
        <w:spacing w:before="139"/>
        <w:jc w:val="center"/>
      </w:pPr>
      <w:r>
        <w:rPr>
          <w:noProof/>
          <w:lang w:val="en-GB" w:eastAsia="en-GB"/>
        </w:rPr>
        <w:drawing>
          <wp:anchor distT="0" distB="0" distL="6401435" distR="6401435" simplePos="0" relativeHeight="251659264" behindDoc="0" locked="0" layoutInCell="0" allowOverlap="1" wp14:anchorId="19798401" wp14:editId="65C9EB95">
            <wp:simplePos x="0" y="0"/>
            <wp:positionH relativeFrom="margin">
              <wp:posOffset>2396490</wp:posOffset>
            </wp:positionH>
            <wp:positionV relativeFrom="paragraph">
              <wp:posOffset>-205740</wp:posOffset>
            </wp:positionV>
            <wp:extent cx="1057275" cy="1009650"/>
            <wp:effectExtent l="0" t="0" r="952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16"/>
          <w:szCs w:val="16"/>
        </w:rPr>
        <w:t>GOVERNMENT OF THE RUSSIAN FEDERATION</w:t>
      </w:r>
    </w:p>
    <w:p w:rsidR="00C009FB" w:rsidRPr="003100A6" w:rsidRDefault="00C009FB" w:rsidP="00C009FB">
      <w:pPr>
        <w:shd w:val="clear" w:color="auto" w:fill="FFFFFF"/>
        <w:spacing w:before="58"/>
        <w:jc w:val="center"/>
      </w:pPr>
      <w:r>
        <w:rPr>
          <w:b/>
          <w:bCs/>
          <w:sz w:val="16"/>
          <w:szCs w:val="16"/>
        </w:rPr>
        <w:t>FEDERAL STATE BUDGETARY EDUCATIONAL INSTITUTION</w:t>
      </w:r>
    </w:p>
    <w:p w:rsidR="00C009FB" w:rsidRPr="003100A6" w:rsidRDefault="00C009FB" w:rsidP="00C009FB">
      <w:pPr>
        <w:shd w:val="clear" w:color="auto" w:fill="FFFFFF"/>
        <w:spacing w:line="259" w:lineRule="exact"/>
        <w:jc w:val="center"/>
      </w:pPr>
      <w:r>
        <w:rPr>
          <w:b/>
          <w:bCs/>
          <w:sz w:val="16"/>
          <w:szCs w:val="16"/>
        </w:rPr>
        <w:t>OF HIGHER EDUCATION</w:t>
      </w:r>
    </w:p>
    <w:p w:rsidR="00C009FB" w:rsidRPr="003100A6" w:rsidRDefault="00C009FB" w:rsidP="00C009FB">
      <w:pPr>
        <w:shd w:val="clear" w:color="auto" w:fill="FFFFFF"/>
        <w:spacing w:line="259" w:lineRule="exact"/>
        <w:jc w:val="center"/>
      </w:pPr>
      <w:r>
        <w:rPr>
          <w:b/>
          <w:bCs/>
          <w:sz w:val="22"/>
          <w:szCs w:val="22"/>
        </w:rPr>
        <w:t>“</w:t>
      </w:r>
      <w:proofErr w:type="gramStart"/>
      <w:r>
        <w:rPr>
          <w:b/>
          <w:bCs/>
          <w:sz w:val="22"/>
          <w:szCs w:val="22"/>
        </w:rPr>
        <w:t>SAINT PETERSBURG</w:t>
      </w:r>
      <w:proofErr w:type="gramEnd"/>
      <w:r>
        <w:rPr>
          <w:b/>
          <w:bCs/>
          <w:sz w:val="22"/>
          <w:szCs w:val="22"/>
        </w:rPr>
        <w:t xml:space="preserve"> STATE UNIVERSITY”</w:t>
      </w:r>
    </w:p>
    <w:p w:rsidR="00C009FB" w:rsidRPr="003100A6" w:rsidRDefault="00C009FB" w:rsidP="00C009FB">
      <w:pPr>
        <w:shd w:val="clear" w:color="auto" w:fill="FFFFFF"/>
        <w:spacing w:line="259" w:lineRule="exact"/>
        <w:jc w:val="center"/>
      </w:pPr>
      <w:r>
        <w:rPr>
          <w:b/>
          <w:bCs/>
          <w:sz w:val="22"/>
          <w:szCs w:val="22"/>
        </w:rPr>
        <w:t>(SPBU)</w:t>
      </w:r>
    </w:p>
    <w:p w:rsidR="00C009FB" w:rsidRPr="003100A6" w:rsidRDefault="00C009FB" w:rsidP="00C009FB">
      <w:pPr>
        <w:shd w:val="clear" w:color="auto" w:fill="FFFFFF"/>
        <w:spacing w:before="72" w:line="432" w:lineRule="exact"/>
        <w:jc w:val="center"/>
      </w:pPr>
      <w:r>
        <w:rPr>
          <w:b/>
          <w:bCs/>
          <w:sz w:val="50"/>
          <w:szCs w:val="50"/>
        </w:rPr>
        <w:t>ORDER</w:t>
      </w:r>
    </w:p>
    <w:p w:rsidR="00C009FB" w:rsidRDefault="00C009FB" w:rsidP="00C009FB"/>
    <w:p w:rsidR="00C009FB" w:rsidRDefault="00C009FB" w:rsidP="00C009FB">
      <w:r>
        <w:rPr>
          <w:noProof/>
          <w:sz w:val="24"/>
          <w:szCs w:val="24"/>
          <w:lang w:val="en-GB" w:eastAsia="en-GB"/>
        </w:rPr>
        <w:drawing>
          <wp:inline distT="0" distB="0" distL="0" distR="0" wp14:anchorId="0E5FAF70" wp14:editId="07DA1C48">
            <wp:extent cx="5940425" cy="495035"/>
            <wp:effectExtent l="0" t="0" r="3175"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95035"/>
                    </a:xfrm>
                    <a:prstGeom prst="rect">
                      <a:avLst/>
                    </a:prstGeom>
                    <a:noFill/>
                    <a:ln>
                      <a:noFill/>
                    </a:ln>
                  </pic:spPr>
                </pic:pic>
              </a:graphicData>
            </a:graphic>
          </wp:inline>
        </w:drawing>
      </w:r>
    </w:p>
    <w:p w:rsidR="00C009FB" w:rsidRDefault="00C009FB" w:rsidP="00C009FB"/>
    <w:p w:rsidR="00C009FB" w:rsidRPr="003100A6" w:rsidRDefault="00C009FB" w:rsidP="00C009FB">
      <w:pPr>
        <w:framePr w:h="1844" w:hSpace="38" w:wrap="notBeside" w:vAnchor="text" w:hAnchor="margin" w:x="-1439" w:y="1"/>
        <w:ind w:firstLine="567"/>
        <w:rPr>
          <w:sz w:val="24"/>
          <w:szCs w:val="24"/>
        </w:rPr>
      </w:pPr>
    </w:p>
    <w:p w:rsidR="00C009FB" w:rsidRDefault="00C009FB" w:rsidP="00C009FB">
      <w:r>
        <w:rPr>
          <w:noProof/>
          <w:sz w:val="24"/>
          <w:szCs w:val="24"/>
          <w:lang w:val="en-GB" w:eastAsia="en-GB"/>
        </w:rPr>
        <w:drawing>
          <wp:anchor distT="0" distB="0" distL="114300" distR="114300" simplePos="0" relativeHeight="251660288" behindDoc="0" locked="0" layoutInCell="1" allowOverlap="1" wp14:anchorId="557B994C" wp14:editId="01B4D9B8">
            <wp:simplePos x="0" y="0"/>
            <wp:positionH relativeFrom="column">
              <wp:posOffset>-270510</wp:posOffset>
            </wp:positionH>
            <wp:positionV relativeFrom="paragraph">
              <wp:posOffset>2540</wp:posOffset>
            </wp:positionV>
            <wp:extent cx="6372225" cy="1075055"/>
            <wp:effectExtent l="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72225" cy="1075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09FB" w:rsidRDefault="00C009FB" w:rsidP="00C009FB"/>
    <w:p w:rsidR="00C009FB" w:rsidRDefault="00C009FB" w:rsidP="00C009FB">
      <w:r>
        <w:rPr>
          <w:noProof/>
          <w:lang w:val="en-GB" w:eastAsia="en-GB"/>
        </w:rPr>
        <mc:AlternateContent>
          <mc:Choice Requires="wps">
            <w:drawing>
              <wp:anchor distT="0" distB="0" distL="114300" distR="114300" simplePos="0" relativeHeight="251661312" behindDoc="0" locked="0" layoutInCell="1" allowOverlap="1" wp14:anchorId="12112AE8" wp14:editId="37A7CF90">
                <wp:simplePos x="0" y="0"/>
                <wp:positionH relativeFrom="column">
                  <wp:posOffset>796290</wp:posOffset>
                </wp:positionH>
                <wp:positionV relativeFrom="paragraph">
                  <wp:posOffset>43815</wp:posOffset>
                </wp:positionV>
                <wp:extent cx="4105275" cy="447675"/>
                <wp:effectExtent l="0" t="0" r="9525" b="9525"/>
                <wp:wrapNone/>
                <wp:docPr id="6" name="Поле 6"/>
                <wp:cNvGraphicFramePr/>
                <a:graphic xmlns:a="http://schemas.openxmlformats.org/drawingml/2006/main">
                  <a:graphicData uri="http://schemas.microsoft.com/office/word/2010/wordprocessingShape">
                    <wps:wsp>
                      <wps:cNvSpPr txBox="1"/>
                      <wps:spPr>
                        <a:xfrm>
                          <a:off x="0" y="0"/>
                          <a:ext cx="4105275"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009FB" w:rsidRPr="003100A6" w:rsidRDefault="00C009FB" w:rsidP="00C009FB">
                            <w:pPr>
                              <w:shd w:val="clear" w:color="auto" w:fill="FFFFFF"/>
                              <w:spacing w:line="278" w:lineRule="exact"/>
                            </w:pPr>
                            <w:r>
                              <w:rPr>
                                <w:sz w:val="24"/>
                                <w:szCs w:val="24"/>
                              </w:rPr>
                              <w:t>On Approving the Saint Petersburg State University</w:t>
                            </w:r>
                            <w:r>
                              <w:rPr>
                                <w:sz w:val="24"/>
                                <w:szCs w:val="24"/>
                              </w:rPr>
                              <w:br/>
                              <w:t xml:space="preserve">Student </w:t>
                            </w:r>
                            <w:r w:rsidR="00B93B19">
                              <w:rPr>
                                <w:sz w:val="24"/>
                                <w:szCs w:val="24"/>
                              </w:rPr>
                              <w:t xml:space="preserve">and Staff </w:t>
                            </w:r>
                            <w:r>
                              <w:rPr>
                                <w:sz w:val="24"/>
                                <w:szCs w:val="24"/>
                              </w:rPr>
                              <w:t>Code</w:t>
                            </w:r>
                            <w:r w:rsidR="00B93B19">
                              <w:rPr>
                                <w:sz w:val="24"/>
                                <w:szCs w:val="24"/>
                              </w:rPr>
                              <w:t xml:space="preserve"> of Conduct</w:t>
                            </w:r>
                          </w:p>
                          <w:p w:rsidR="00C009FB" w:rsidRDefault="00C009FB" w:rsidP="00C009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w14:anchorId="12112AE8" id="_x0000_t202" coordsize="21600,21600" o:spt="202" path="m,l,21600r21600,l21600,xe">
                <v:stroke joinstyle="miter"/>
                <v:path gradientshapeok="t" o:connecttype="rect"/>
              </v:shapetype>
              <v:shape id="Поле 6" o:spid="_x0000_s1026" type="#_x0000_t202" style="position:absolute;margin-left:62.7pt;margin-top:3.45pt;width:323.25pt;height:35.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" fillcolor="white [3201]" stroked="f" strokeweight=".5pt">
                <v:textbox>
                  <w:txbxContent>
                    <w:p w:rsidR="00C009FB" w:rsidRPr="003100A6" w:rsidRDefault="00C009FB" w:rsidP="00C009FB">
                      <w:pPr>
                        <w:shd w:val="clear" w:color="auto" w:fill="FFFFFF"/>
                        <w:spacing w:line="278" w:lineRule="exact"/>
                      </w:pPr>
                      <w:r>
                        <w:rPr>
                          <w:sz w:val="24"/>
                          <w:szCs w:val="24"/>
                        </w:rPr>
                        <w:t>On Approving the Saint Petersburg State University</w:t>
                      </w:r>
                      <w:r>
                        <w:rPr>
                          <w:sz w:val="24"/>
                          <w:szCs w:val="24"/>
                        </w:rPr>
                        <w:br/>
                        <w:t xml:space="preserve">Student </w:t>
                      </w:r>
                      <w:r w:rsidR="00B93B19">
                        <w:rPr>
                          <w:sz w:val="24"/>
                          <w:szCs w:val="24"/>
                        </w:rPr>
                        <w:t xml:space="preserve">and Staff </w:t>
                      </w:r>
                      <w:r>
                        <w:rPr>
                          <w:sz w:val="24"/>
                          <w:szCs w:val="24"/>
                        </w:rPr>
                        <w:t>Code</w:t>
                      </w:r>
                      <w:r w:rsidR="00B93B19">
                        <w:rPr>
                          <w:sz w:val="24"/>
                          <w:szCs w:val="24"/>
                        </w:rPr>
                        <w:t xml:space="preserve"> of Conduct</w:t>
                      </w:r>
                    </w:p>
                    <w:p w:rsidR="00C009FB" w:rsidRDefault="00C009FB" w:rsidP="00C009FB"/>
                  </w:txbxContent>
                </v:textbox>
              </v:shape>
            </w:pict>
          </mc:Fallback>
        </mc:AlternateContent>
      </w:r>
    </w:p>
    <w:p w:rsidR="00C009FB" w:rsidRDefault="00C009FB" w:rsidP="00C009FB"/>
    <w:p w:rsidR="00C009FB" w:rsidRDefault="00C009FB" w:rsidP="00C009FB"/>
    <w:p w:rsidR="00C009FB" w:rsidRDefault="00C009FB" w:rsidP="00C009FB"/>
    <w:p w:rsidR="00C009FB" w:rsidRDefault="00C009FB" w:rsidP="00C009FB"/>
    <w:p w:rsidR="00C009FB" w:rsidRDefault="00C009FB" w:rsidP="00C009FB"/>
    <w:p w:rsidR="00C009FB" w:rsidRPr="003100A6" w:rsidRDefault="00C009FB" w:rsidP="00C009FB">
      <w:pPr>
        <w:shd w:val="clear" w:color="auto" w:fill="FFFFFF"/>
        <w:spacing w:before="5" w:line="394" w:lineRule="exact"/>
        <w:ind w:left="168" w:right="538" w:firstLine="706"/>
        <w:jc w:val="both"/>
      </w:pPr>
      <w:proofErr w:type="gramStart"/>
      <w:r>
        <w:rPr>
          <w:sz w:val="28"/>
          <w:szCs w:val="28"/>
        </w:rPr>
        <w:t>In accordance with clause 69 of the Saint Petersburg State University (hereinafter, SPBU) Charter and clause 2.1.1.</w:t>
      </w:r>
      <w:proofErr w:type="gramEnd"/>
      <w:r>
        <w:rPr>
          <w:sz w:val="28"/>
          <w:szCs w:val="28"/>
        </w:rPr>
        <w:t xml:space="preserve"> Of Order No. 1093/1 “On Distribution of Authority among Saint Petersburg State University Officials” dated August 8, 2008</w:t>
      </w:r>
    </w:p>
    <w:p w:rsidR="00C009FB" w:rsidRPr="003100A6" w:rsidRDefault="00C009FB" w:rsidP="00C009FB">
      <w:pPr>
        <w:shd w:val="clear" w:color="auto" w:fill="FFFFFF"/>
        <w:spacing w:before="792"/>
        <w:ind w:left="168"/>
      </w:pPr>
      <w:r>
        <w:rPr>
          <w:sz w:val="28"/>
          <w:szCs w:val="28"/>
        </w:rPr>
        <w:t>I HEREBY ORDER:</w:t>
      </w:r>
    </w:p>
    <w:p w:rsidR="00C009FB" w:rsidRPr="003100A6" w:rsidRDefault="00C009FB" w:rsidP="00C009FB">
      <w:pPr>
        <w:numPr>
          <w:ilvl w:val="0"/>
          <w:numId w:val="1"/>
        </w:numPr>
        <w:shd w:val="clear" w:color="auto" w:fill="FFFFFF"/>
        <w:tabs>
          <w:tab w:val="left" w:pos="826"/>
        </w:tabs>
        <w:spacing w:before="398" w:line="389" w:lineRule="exact"/>
        <w:ind w:left="826" w:right="374" w:hanging="509"/>
        <w:jc w:val="both"/>
        <w:rPr>
          <w:sz w:val="28"/>
          <w:szCs w:val="28"/>
        </w:rPr>
      </w:pPr>
      <w:r>
        <w:rPr>
          <w:sz w:val="28"/>
          <w:szCs w:val="28"/>
        </w:rPr>
        <w:t xml:space="preserve">To approve the Saint Petersburg State University Student </w:t>
      </w:r>
      <w:r w:rsidR="00B93B19">
        <w:rPr>
          <w:sz w:val="28"/>
          <w:szCs w:val="28"/>
        </w:rPr>
        <w:t xml:space="preserve">and Staff </w:t>
      </w:r>
      <w:r>
        <w:rPr>
          <w:sz w:val="28"/>
          <w:szCs w:val="28"/>
        </w:rPr>
        <w:t>Code</w:t>
      </w:r>
      <w:r w:rsidR="00B93B19">
        <w:rPr>
          <w:sz w:val="28"/>
          <w:szCs w:val="28"/>
        </w:rPr>
        <w:t xml:space="preserve"> of Conduct</w:t>
      </w:r>
      <w:r>
        <w:rPr>
          <w:sz w:val="28"/>
          <w:szCs w:val="28"/>
        </w:rPr>
        <w:t xml:space="preserve"> (A</w:t>
      </w:r>
      <w:bookmarkStart w:id="0" w:name="_GoBack"/>
      <w:bookmarkEnd w:id="0"/>
      <w:r>
        <w:rPr>
          <w:sz w:val="28"/>
          <w:szCs w:val="28"/>
        </w:rPr>
        <w:t>ppendix hereto) adopted by the SPBU Academic Council (Minutes No. 7 of September 26, 2016).</w:t>
      </w:r>
    </w:p>
    <w:p w:rsidR="00C009FB" w:rsidRPr="003100A6" w:rsidRDefault="00C009FB" w:rsidP="00C009FB">
      <w:pPr>
        <w:numPr>
          <w:ilvl w:val="0"/>
          <w:numId w:val="1"/>
        </w:numPr>
        <w:shd w:val="clear" w:color="auto" w:fill="FFFFFF"/>
        <w:tabs>
          <w:tab w:val="left" w:pos="826"/>
        </w:tabs>
        <w:spacing w:line="389" w:lineRule="exact"/>
        <w:ind w:left="317"/>
        <w:rPr>
          <w:sz w:val="28"/>
          <w:szCs w:val="28"/>
        </w:rPr>
      </w:pPr>
      <w:r>
        <w:rPr>
          <w:sz w:val="28"/>
          <w:szCs w:val="28"/>
        </w:rPr>
        <w:t>I shall control the execution hereof myself.</w:t>
      </w:r>
    </w:p>
    <w:p w:rsidR="00C009FB" w:rsidRPr="003100A6" w:rsidRDefault="00C009FB" w:rsidP="00C009FB">
      <w:pPr>
        <w:shd w:val="clear" w:color="auto" w:fill="FFFFFF"/>
        <w:spacing w:before="830"/>
      </w:pPr>
      <w:r>
        <w:rPr>
          <w:noProof/>
          <w:lang w:val="en-GB" w:eastAsia="en-GB"/>
        </w:rPr>
        <w:drawing>
          <wp:anchor distT="0" distB="0" distL="114300" distR="114300" simplePos="0" relativeHeight="251662336" behindDoc="0" locked="0" layoutInCell="1" allowOverlap="1" wp14:anchorId="3BD2AA85" wp14:editId="1BE476AD">
            <wp:simplePos x="0" y="0"/>
            <wp:positionH relativeFrom="column">
              <wp:posOffset>2844800</wp:posOffset>
            </wp:positionH>
            <wp:positionV relativeFrom="paragraph">
              <wp:posOffset>327660</wp:posOffset>
            </wp:positionV>
            <wp:extent cx="1377950" cy="104775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79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Deputy Chairman</w:t>
      </w:r>
    </w:p>
    <w:p w:rsidR="00C009FB" w:rsidRDefault="004D5787" w:rsidP="00C009FB">
      <w:pPr>
        <w:shd w:val="clear" w:color="auto" w:fill="FFFFFF"/>
        <w:tabs>
          <w:tab w:val="left" w:pos="6663"/>
        </w:tabs>
        <w:rPr>
          <w:rFonts w:eastAsia="Times New Roman"/>
          <w:sz w:val="28"/>
          <w:szCs w:val="28"/>
        </w:rPr>
      </w:pPr>
      <w:proofErr w:type="gramStart"/>
      <w:r>
        <w:rPr>
          <w:sz w:val="28"/>
          <w:szCs w:val="28"/>
        </w:rPr>
        <w:t>o</w:t>
      </w:r>
      <w:r w:rsidR="00C009FB">
        <w:rPr>
          <w:sz w:val="28"/>
          <w:szCs w:val="28"/>
        </w:rPr>
        <w:t>f</w:t>
      </w:r>
      <w:proofErr w:type="gramEnd"/>
      <w:r w:rsidR="00C009FB">
        <w:rPr>
          <w:sz w:val="28"/>
          <w:szCs w:val="28"/>
        </w:rPr>
        <w:t xml:space="preserve"> the SPBU Academic Council</w:t>
      </w:r>
      <w:r w:rsidR="00C009FB">
        <w:rPr>
          <w:sz w:val="28"/>
          <w:szCs w:val="28"/>
        </w:rPr>
        <w:tab/>
        <w:t xml:space="preserve"> I.A. </w:t>
      </w:r>
      <w:proofErr w:type="spellStart"/>
      <w:r w:rsidR="00C009FB">
        <w:rPr>
          <w:sz w:val="28"/>
          <w:szCs w:val="28"/>
        </w:rPr>
        <w:t>Gorlinsky</w:t>
      </w:r>
      <w:proofErr w:type="spellEnd"/>
    </w:p>
    <w:p w:rsidR="00C009FB" w:rsidRDefault="00C009FB" w:rsidP="00C009FB">
      <w:pPr>
        <w:widowControl/>
        <w:autoSpaceDE/>
        <w:autoSpaceDN/>
        <w:adjustRightInd/>
        <w:rPr>
          <w:rFonts w:eastAsia="Times New Roman"/>
          <w:sz w:val="28"/>
          <w:szCs w:val="28"/>
        </w:rPr>
      </w:pPr>
      <w:r>
        <w:rPr>
          <w:noProof/>
          <w:sz w:val="24"/>
          <w:szCs w:val="24"/>
          <w:lang w:val="en-GB" w:eastAsia="en-GB"/>
        </w:rPr>
        <w:drawing>
          <wp:anchor distT="0" distB="0" distL="114300" distR="114300" simplePos="0" relativeHeight="251663360" behindDoc="0" locked="0" layoutInCell="1" allowOverlap="1" wp14:anchorId="26A993D4" wp14:editId="529902B5">
            <wp:simplePos x="0" y="0"/>
            <wp:positionH relativeFrom="column">
              <wp:posOffset>-89535</wp:posOffset>
            </wp:positionH>
            <wp:positionV relativeFrom="paragraph">
              <wp:posOffset>487680</wp:posOffset>
            </wp:positionV>
            <wp:extent cx="5940425" cy="1189355"/>
            <wp:effectExtent l="0" t="0" r="3175"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1189355"/>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rsidR="00C009FB" w:rsidRPr="003100A6" w:rsidRDefault="00C009FB" w:rsidP="00C009FB">
      <w:pPr>
        <w:shd w:val="clear" w:color="auto" w:fill="FFFFFF"/>
        <w:tabs>
          <w:tab w:val="left" w:pos="7088"/>
        </w:tabs>
        <w:ind w:left="426" w:right="141"/>
        <w:jc w:val="right"/>
      </w:pPr>
      <w:r>
        <w:rPr>
          <w:sz w:val="26"/>
          <w:szCs w:val="26"/>
        </w:rPr>
        <w:lastRenderedPageBreak/>
        <w:t>Adopted by the SPBU Academic Council</w:t>
      </w:r>
      <w:r>
        <w:rPr>
          <w:sz w:val="26"/>
          <w:szCs w:val="26"/>
        </w:rPr>
        <w:tab/>
        <w:t>Appendix to Order</w:t>
      </w:r>
    </w:p>
    <w:p w:rsidR="00C009FB" w:rsidRPr="007861B8" w:rsidRDefault="00C009FB" w:rsidP="00C009FB">
      <w:pPr>
        <w:shd w:val="clear" w:color="auto" w:fill="FFFFFF"/>
        <w:tabs>
          <w:tab w:val="left" w:pos="5529"/>
        </w:tabs>
        <w:spacing w:before="182"/>
        <w:ind w:left="437"/>
      </w:pPr>
      <w:r>
        <w:rPr>
          <w:sz w:val="26"/>
          <w:szCs w:val="26"/>
        </w:rPr>
        <w:t>(Minutes No. 7 of September 26, 2016)</w:t>
      </w:r>
      <w:r>
        <w:rPr>
          <w:sz w:val="26"/>
          <w:szCs w:val="26"/>
        </w:rPr>
        <w:tab/>
        <w:t xml:space="preserve">dated </w:t>
      </w:r>
      <w:r>
        <w:rPr>
          <w:sz w:val="26"/>
          <w:szCs w:val="26"/>
          <w:u w:val="single"/>
        </w:rPr>
        <w:t>October 3, 2016</w:t>
      </w:r>
      <w:r>
        <w:rPr>
          <w:sz w:val="26"/>
          <w:szCs w:val="26"/>
        </w:rPr>
        <w:t xml:space="preserve"> No. </w:t>
      </w:r>
      <w:r>
        <w:rPr>
          <w:sz w:val="26"/>
          <w:szCs w:val="26"/>
          <w:u w:val="single"/>
        </w:rPr>
        <w:t>7966/1</w:t>
      </w:r>
    </w:p>
    <w:p w:rsidR="00C009FB" w:rsidRPr="003100A6" w:rsidRDefault="00C009FB" w:rsidP="00C009FB">
      <w:pPr>
        <w:shd w:val="clear" w:color="auto" w:fill="FFFFFF"/>
        <w:spacing w:before="1330" w:line="317" w:lineRule="exact"/>
        <w:ind w:left="1565" w:right="1574"/>
        <w:jc w:val="center"/>
      </w:pPr>
      <w:r>
        <w:rPr>
          <w:b/>
          <w:bCs/>
          <w:sz w:val="26"/>
          <w:szCs w:val="26"/>
        </w:rPr>
        <w:t>Saint Petersburg State University Student</w:t>
      </w:r>
      <w:r w:rsidR="00B93B19">
        <w:rPr>
          <w:b/>
          <w:bCs/>
          <w:sz w:val="26"/>
          <w:szCs w:val="26"/>
        </w:rPr>
        <w:t xml:space="preserve"> and Staff </w:t>
      </w:r>
      <w:r>
        <w:rPr>
          <w:b/>
          <w:bCs/>
          <w:sz w:val="26"/>
          <w:szCs w:val="26"/>
        </w:rPr>
        <w:t>Code</w:t>
      </w:r>
      <w:r w:rsidR="00B93B19">
        <w:rPr>
          <w:b/>
          <w:bCs/>
          <w:sz w:val="26"/>
          <w:szCs w:val="26"/>
        </w:rPr>
        <w:t xml:space="preserve"> of Conduct</w:t>
      </w:r>
    </w:p>
    <w:p w:rsidR="00C009FB" w:rsidRPr="003100A6" w:rsidRDefault="008F31FB" w:rsidP="00C009FB">
      <w:pPr>
        <w:shd w:val="clear" w:color="auto" w:fill="FFFFFF"/>
        <w:spacing w:before="288" w:line="322" w:lineRule="exact"/>
        <w:ind w:right="43" w:firstLine="686"/>
        <w:jc w:val="both"/>
      </w:pPr>
      <w:r>
        <w:rPr>
          <w:sz w:val="26"/>
          <w:szCs w:val="26"/>
        </w:rPr>
        <w:t>The</w:t>
      </w:r>
      <w:r w:rsidR="00C009FB">
        <w:rPr>
          <w:sz w:val="26"/>
          <w:szCs w:val="26"/>
        </w:rPr>
        <w:t xml:space="preserve"> present Student</w:t>
      </w:r>
      <w:r w:rsidR="00B93B19">
        <w:rPr>
          <w:sz w:val="26"/>
          <w:szCs w:val="26"/>
        </w:rPr>
        <w:t xml:space="preserve"> and Staff</w:t>
      </w:r>
      <w:r w:rsidR="00C009FB">
        <w:rPr>
          <w:sz w:val="26"/>
          <w:szCs w:val="26"/>
        </w:rPr>
        <w:t xml:space="preserve"> Code </w:t>
      </w:r>
      <w:r w:rsidR="00B93B19">
        <w:rPr>
          <w:sz w:val="26"/>
          <w:szCs w:val="26"/>
        </w:rPr>
        <w:t xml:space="preserve">of Conduct </w:t>
      </w:r>
      <w:r w:rsidR="00C009FB">
        <w:rPr>
          <w:sz w:val="26"/>
          <w:szCs w:val="26"/>
        </w:rPr>
        <w:t>was developed to ensure compliance by Saint Petersburg State University employees and students with the stipulated by the SPBU Charter obligations to follow moral and cultural traditions of the University, moral and ethical standards, treat spiritual values with due care.</w:t>
      </w:r>
    </w:p>
    <w:p w:rsidR="00C009FB" w:rsidRPr="003100A6" w:rsidRDefault="00C009FB" w:rsidP="00C009FB">
      <w:pPr>
        <w:shd w:val="clear" w:color="auto" w:fill="FFFFFF"/>
        <w:spacing w:line="322" w:lineRule="exact"/>
        <w:ind w:right="48" w:firstLine="691"/>
        <w:jc w:val="both"/>
      </w:pPr>
      <w:r>
        <w:rPr>
          <w:sz w:val="26"/>
          <w:szCs w:val="26"/>
        </w:rPr>
        <w:t>The following tradi</w:t>
      </w:r>
      <w:r w:rsidR="00B93B19">
        <w:rPr>
          <w:sz w:val="26"/>
          <w:szCs w:val="26"/>
        </w:rPr>
        <w:t xml:space="preserve">tions, standards and values are </w:t>
      </w:r>
      <w:r>
        <w:rPr>
          <w:sz w:val="26"/>
          <w:szCs w:val="26"/>
        </w:rPr>
        <w:t>recog</w:t>
      </w:r>
      <w:r w:rsidR="002B5835">
        <w:rPr>
          <w:sz w:val="26"/>
          <w:szCs w:val="26"/>
        </w:rPr>
        <w:t>nized as the abovementioned</w:t>
      </w:r>
      <w:r>
        <w:rPr>
          <w:sz w:val="26"/>
          <w:szCs w:val="26"/>
        </w:rPr>
        <w:t>:</w:t>
      </w:r>
    </w:p>
    <w:p w:rsidR="00C009FB" w:rsidRPr="003100A6" w:rsidRDefault="00B93B19" w:rsidP="00C009FB">
      <w:pPr>
        <w:numPr>
          <w:ilvl w:val="0"/>
          <w:numId w:val="2"/>
        </w:numPr>
        <w:shd w:val="clear" w:color="auto" w:fill="FFFFFF"/>
        <w:tabs>
          <w:tab w:val="left" w:pos="821"/>
        </w:tabs>
        <w:spacing w:line="322" w:lineRule="exact"/>
        <w:ind w:left="821" w:right="43" w:hanging="432"/>
        <w:jc w:val="both"/>
        <w:rPr>
          <w:sz w:val="26"/>
          <w:szCs w:val="26"/>
        </w:rPr>
      </w:pPr>
      <w:r>
        <w:rPr>
          <w:sz w:val="26"/>
          <w:szCs w:val="26"/>
        </w:rPr>
        <w:t>To d</w:t>
      </w:r>
      <w:r w:rsidR="00C009FB">
        <w:rPr>
          <w:sz w:val="26"/>
          <w:szCs w:val="26"/>
        </w:rPr>
        <w:t xml:space="preserve">evelop and maintain professional competence, </w:t>
      </w:r>
      <w:r>
        <w:rPr>
          <w:sz w:val="26"/>
          <w:szCs w:val="26"/>
        </w:rPr>
        <w:t xml:space="preserve">to </w:t>
      </w:r>
      <w:r w:rsidR="00C009FB">
        <w:rPr>
          <w:sz w:val="26"/>
          <w:szCs w:val="26"/>
        </w:rPr>
        <w:t xml:space="preserve">increase the level of one’s knowledge and the quality of teaching, </w:t>
      </w:r>
      <w:r>
        <w:rPr>
          <w:sz w:val="26"/>
          <w:szCs w:val="26"/>
        </w:rPr>
        <w:t xml:space="preserve">to </w:t>
      </w:r>
      <w:r w:rsidR="00C009FB">
        <w:rPr>
          <w:sz w:val="26"/>
          <w:szCs w:val="26"/>
        </w:rPr>
        <w:t xml:space="preserve">commit to the development of scientific knowledge and </w:t>
      </w:r>
      <w:r w:rsidR="008F31FB">
        <w:rPr>
          <w:sz w:val="26"/>
          <w:szCs w:val="26"/>
        </w:rPr>
        <w:t>academic</w:t>
      </w:r>
      <w:r w:rsidR="00C009FB">
        <w:rPr>
          <w:sz w:val="26"/>
          <w:szCs w:val="26"/>
        </w:rPr>
        <w:t xml:space="preserve"> education as the highest values </w:t>
      </w:r>
      <w:r w:rsidR="008F31FB">
        <w:rPr>
          <w:sz w:val="26"/>
          <w:szCs w:val="26"/>
        </w:rPr>
        <w:t>of the university community</w:t>
      </w:r>
      <w:r w:rsidR="00C009FB">
        <w:rPr>
          <w:sz w:val="26"/>
          <w:szCs w:val="26"/>
        </w:rPr>
        <w:t>.</w:t>
      </w:r>
    </w:p>
    <w:p w:rsidR="00C009FB" w:rsidRPr="003100A6" w:rsidRDefault="00B93B19" w:rsidP="00C009FB">
      <w:pPr>
        <w:numPr>
          <w:ilvl w:val="0"/>
          <w:numId w:val="2"/>
        </w:numPr>
        <w:shd w:val="clear" w:color="auto" w:fill="FFFFFF"/>
        <w:tabs>
          <w:tab w:val="left" w:pos="821"/>
        </w:tabs>
        <w:spacing w:line="322" w:lineRule="exact"/>
        <w:ind w:left="821" w:right="38" w:hanging="432"/>
        <w:jc w:val="both"/>
        <w:rPr>
          <w:sz w:val="26"/>
          <w:szCs w:val="26"/>
        </w:rPr>
      </w:pPr>
      <w:r>
        <w:rPr>
          <w:sz w:val="26"/>
          <w:szCs w:val="26"/>
        </w:rPr>
        <w:t>To r</w:t>
      </w:r>
      <w:r w:rsidR="00C009FB">
        <w:rPr>
          <w:sz w:val="26"/>
          <w:szCs w:val="26"/>
        </w:rPr>
        <w:t xml:space="preserve">epresent the University in </w:t>
      </w:r>
      <w:r w:rsidR="008F31FB">
        <w:rPr>
          <w:sz w:val="26"/>
          <w:szCs w:val="26"/>
        </w:rPr>
        <w:t>a professional and worthy manner</w:t>
      </w:r>
      <w:r w:rsidR="008F31FB" w:rsidRPr="008F31FB">
        <w:rPr>
          <w:sz w:val="26"/>
          <w:szCs w:val="26"/>
        </w:rPr>
        <w:t xml:space="preserve"> </w:t>
      </w:r>
      <w:r w:rsidR="008F31FB">
        <w:rPr>
          <w:sz w:val="26"/>
          <w:szCs w:val="26"/>
        </w:rPr>
        <w:t>in extra-university environment</w:t>
      </w:r>
      <w:r w:rsidR="00C009FB">
        <w:rPr>
          <w:sz w:val="26"/>
          <w:szCs w:val="26"/>
        </w:rPr>
        <w:t xml:space="preserve">, including in mass media, contemporary electronic means of communication, </w:t>
      </w:r>
      <w:r>
        <w:rPr>
          <w:sz w:val="26"/>
          <w:szCs w:val="26"/>
        </w:rPr>
        <w:t xml:space="preserve">to </w:t>
      </w:r>
      <w:r w:rsidR="00656EE5">
        <w:rPr>
          <w:sz w:val="26"/>
          <w:szCs w:val="26"/>
        </w:rPr>
        <w:t xml:space="preserve">support its status </w:t>
      </w:r>
      <w:r w:rsidR="00C009FB">
        <w:rPr>
          <w:sz w:val="26"/>
          <w:szCs w:val="26"/>
        </w:rPr>
        <w:t xml:space="preserve">as a scientific and educational institution, </w:t>
      </w:r>
      <w:r>
        <w:rPr>
          <w:sz w:val="26"/>
          <w:szCs w:val="26"/>
        </w:rPr>
        <w:t xml:space="preserve">to </w:t>
      </w:r>
      <w:r w:rsidR="00656EE5">
        <w:rPr>
          <w:sz w:val="26"/>
          <w:szCs w:val="26"/>
        </w:rPr>
        <w:t xml:space="preserve">promote its reputation </w:t>
      </w:r>
      <w:r w:rsidR="00C009FB">
        <w:rPr>
          <w:sz w:val="26"/>
          <w:szCs w:val="26"/>
        </w:rPr>
        <w:t>as the oldest university in Russia and a leading university in the count</w:t>
      </w:r>
      <w:r w:rsidR="00656EE5">
        <w:rPr>
          <w:sz w:val="26"/>
          <w:szCs w:val="26"/>
        </w:rPr>
        <w:t>r</w:t>
      </w:r>
      <w:r w:rsidR="00C009FB">
        <w:rPr>
          <w:sz w:val="26"/>
          <w:szCs w:val="26"/>
        </w:rPr>
        <w:t>y.</w:t>
      </w:r>
    </w:p>
    <w:p w:rsidR="00C009FB" w:rsidRPr="003100A6" w:rsidRDefault="00656EE5" w:rsidP="00C009FB">
      <w:pPr>
        <w:numPr>
          <w:ilvl w:val="0"/>
          <w:numId w:val="2"/>
        </w:numPr>
        <w:shd w:val="clear" w:color="auto" w:fill="FFFFFF"/>
        <w:tabs>
          <w:tab w:val="left" w:pos="821"/>
        </w:tabs>
        <w:spacing w:line="322" w:lineRule="exact"/>
        <w:ind w:left="821" w:right="38" w:hanging="432"/>
        <w:jc w:val="both"/>
        <w:rPr>
          <w:sz w:val="26"/>
          <w:szCs w:val="26"/>
        </w:rPr>
      </w:pPr>
      <w:r>
        <w:rPr>
          <w:sz w:val="26"/>
          <w:szCs w:val="26"/>
        </w:rPr>
        <w:t xml:space="preserve">To </w:t>
      </w:r>
      <w:proofErr w:type="spellStart"/>
      <w:r>
        <w:rPr>
          <w:sz w:val="26"/>
          <w:szCs w:val="26"/>
        </w:rPr>
        <w:t>h</w:t>
      </w:r>
      <w:r w:rsidR="00C009FB">
        <w:rPr>
          <w:sz w:val="26"/>
          <w:szCs w:val="26"/>
        </w:rPr>
        <w:t>onour</w:t>
      </w:r>
      <w:proofErr w:type="spellEnd"/>
      <w:r w:rsidR="00C009FB">
        <w:rPr>
          <w:sz w:val="26"/>
          <w:szCs w:val="26"/>
        </w:rPr>
        <w:t xml:space="preserve"> </w:t>
      </w:r>
      <w:r w:rsidR="00D96E9E">
        <w:rPr>
          <w:sz w:val="26"/>
          <w:szCs w:val="26"/>
        </w:rPr>
        <w:t>the teachers</w:t>
      </w:r>
      <w:r w:rsidR="00C009FB">
        <w:rPr>
          <w:sz w:val="26"/>
          <w:szCs w:val="26"/>
        </w:rPr>
        <w:t xml:space="preserve">, </w:t>
      </w:r>
      <w:r>
        <w:rPr>
          <w:sz w:val="26"/>
          <w:szCs w:val="26"/>
        </w:rPr>
        <w:t xml:space="preserve">to </w:t>
      </w:r>
      <w:r w:rsidR="00C009FB">
        <w:rPr>
          <w:sz w:val="26"/>
          <w:szCs w:val="26"/>
        </w:rPr>
        <w:t xml:space="preserve">respect colleagues and students, </w:t>
      </w:r>
      <w:r>
        <w:rPr>
          <w:sz w:val="26"/>
          <w:szCs w:val="26"/>
        </w:rPr>
        <w:t xml:space="preserve">to </w:t>
      </w:r>
      <w:r w:rsidR="00C009FB">
        <w:rPr>
          <w:sz w:val="26"/>
          <w:szCs w:val="26"/>
        </w:rPr>
        <w:t xml:space="preserve">maintain benevolent relations both inside and outside the University, </w:t>
      </w:r>
      <w:r>
        <w:rPr>
          <w:sz w:val="26"/>
          <w:szCs w:val="26"/>
        </w:rPr>
        <w:t xml:space="preserve">to </w:t>
      </w:r>
      <w:r w:rsidR="00C009FB">
        <w:rPr>
          <w:sz w:val="26"/>
          <w:szCs w:val="26"/>
        </w:rPr>
        <w:t>facilitate mutual understanding and cooperation. This includes not exerting undue influence on students (for example, by using one’s job position, professional or educational status, other circumstances) to achieve any goals.</w:t>
      </w:r>
    </w:p>
    <w:p w:rsidR="00C009FB" w:rsidRPr="003100A6" w:rsidRDefault="00656EE5" w:rsidP="00C009FB">
      <w:pPr>
        <w:numPr>
          <w:ilvl w:val="0"/>
          <w:numId w:val="2"/>
        </w:numPr>
        <w:shd w:val="clear" w:color="auto" w:fill="FFFFFF"/>
        <w:tabs>
          <w:tab w:val="left" w:pos="821"/>
        </w:tabs>
        <w:spacing w:line="322" w:lineRule="exact"/>
        <w:ind w:left="821" w:right="38" w:hanging="432"/>
        <w:jc w:val="both"/>
        <w:rPr>
          <w:sz w:val="26"/>
          <w:szCs w:val="26"/>
        </w:rPr>
      </w:pPr>
      <w:r>
        <w:rPr>
          <w:sz w:val="26"/>
          <w:szCs w:val="26"/>
        </w:rPr>
        <w:t>To a</w:t>
      </w:r>
      <w:r w:rsidR="00C009FB">
        <w:rPr>
          <w:sz w:val="26"/>
          <w:szCs w:val="26"/>
        </w:rPr>
        <w:t xml:space="preserve">bide by </w:t>
      </w:r>
      <w:r>
        <w:rPr>
          <w:sz w:val="26"/>
          <w:szCs w:val="26"/>
        </w:rPr>
        <w:t xml:space="preserve">the </w:t>
      </w:r>
      <w:r w:rsidR="00C009FB">
        <w:rPr>
          <w:sz w:val="26"/>
          <w:szCs w:val="26"/>
        </w:rPr>
        <w:t xml:space="preserve">norms of </w:t>
      </w:r>
      <w:r>
        <w:rPr>
          <w:sz w:val="26"/>
          <w:szCs w:val="26"/>
        </w:rPr>
        <w:t>academic</w:t>
      </w:r>
      <w:r w:rsidR="00C009FB">
        <w:rPr>
          <w:sz w:val="26"/>
          <w:szCs w:val="26"/>
        </w:rPr>
        <w:t xml:space="preserve"> ethics, </w:t>
      </w:r>
      <w:r>
        <w:rPr>
          <w:sz w:val="26"/>
          <w:szCs w:val="26"/>
        </w:rPr>
        <w:t xml:space="preserve">to </w:t>
      </w:r>
      <w:r w:rsidR="00C009FB">
        <w:rPr>
          <w:sz w:val="26"/>
          <w:szCs w:val="26"/>
        </w:rPr>
        <w:t xml:space="preserve">impartially and objectively assess </w:t>
      </w:r>
      <w:r>
        <w:rPr>
          <w:sz w:val="26"/>
          <w:szCs w:val="26"/>
        </w:rPr>
        <w:t xml:space="preserve">the </w:t>
      </w:r>
      <w:r w:rsidR="00C009FB">
        <w:rPr>
          <w:sz w:val="26"/>
          <w:szCs w:val="26"/>
        </w:rPr>
        <w:t>knowledge, skills</w:t>
      </w:r>
      <w:r w:rsidR="002B5835">
        <w:rPr>
          <w:sz w:val="26"/>
          <w:szCs w:val="26"/>
        </w:rPr>
        <w:t>,</w:t>
      </w:r>
      <w:r w:rsidR="00C009FB">
        <w:rPr>
          <w:sz w:val="26"/>
          <w:szCs w:val="26"/>
        </w:rPr>
        <w:t xml:space="preserve"> and professional achievements of colleagues and students, respecting the freedom of thought and speech, including creative freedom.</w:t>
      </w:r>
    </w:p>
    <w:p w:rsidR="00C009FB" w:rsidRPr="003100A6" w:rsidRDefault="00656EE5" w:rsidP="00C009FB">
      <w:pPr>
        <w:numPr>
          <w:ilvl w:val="0"/>
          <w:numId w:val="2"/>
        </w:numPr>
        <w:shd w:val="clear" w:color="auto" w:fill="FFFFFF"/>
        <w:tabs>
          <w:tab w:val="left" w:pos="821"/>
        </w:tabs>
        <w:spacing w:line="322" w:lineRule="exact"/>
        <w:ind w:left="821" w:right="38" w:hanging="432"/>
        <w:jc w:val="both"/>
        <w:rPr>
          <w:sz w:val="26"/>
          <w:szCs w:val="26"/>
        </w:rPr>
      </w:pPr>
      <w:r>
        <w:rPr>
          <w:sz w:val="26"/>
          <w:szCs w:val="26"/>
        </w:rPr>
        <w:t>To b</w:t>
      </w:r>
      <w:r w:rsidR="00C009FB">
        <w:rPr>
          <w:sz w:val="26"/>
          <w:szCs w:val="26"/>
        </w:rPr>
        <w:t xml:space="preserve">e </w:t>
      </w:r>
      <w:r w:rsidR="00D96E9E">
        <w:rPr>
          <w:sz w:val="26"/>
          <w:szCs w:val="26"/>
        </w:rPr>
        <w:t>committed to the search for</w:t>
      </w:r>
      <w:r w:rsidR="00C009FB">
        <w:rPr>
          <w:sz w:val="26"/>
          <w:szCs w:val="26"/>
        </w:rPr>
        <w:t xml:space="preserve"> truth and defending one's opinion, while respecting the opinions of other people notwithstanding their social and official status, gender, age, race, nationality, beliefs</w:t>
      </w:r>
      <w:r w:rsidR="00EC6D5D">
        <w:rPr>
          <w:sz w:val="26"/>
          <w:szCs w:val="26"/>
        </w:rPr>
        <w:t>,</w:t>
      </w:r>
      <w:r w:rsidR="00C009FB">
        <w:rPr>
          <w:sz w:val="26"/>
          <w:szCs w:val="26"/>
        </w:rPr>
        <w:t xml:space="preserve"> and other circumstances.</w:t>
      </w:r>
    </w:p>
    <w:p w:rsidR="00C009FB" w:rsidRPr="003100A6" w:rsidRDefault="00EC6D5D" w:rsidP="00C009FB">
      <w:pPr>
        <w:numPr>
          <w:ilvl w:val="0"/>
          <w:numId w:val="2"/>
        </w:numPr>
        <w:shd w:val="clear" w:color="auto" w:fill="FFFFFF"/>
        <w:tabs>
          <w:tab w:val="left" w:pos="821"/>
        </w:tabs>
        <w:spacing w:line="322" w:lineRule="exact"/>
        <w:ind w:left="821" w:right="38" w:hanging="432"/>
        <w:jc w:val="both"/>
        <w:rPr>
          <w:sz w:val="26"/>
          <w:szCs w:val="26"/>
        </w:rPr>
      </w:pPr>
      <w:r>
        <w:rPr>
          <w:sz w:val="26"/>
          <w:szCs w:val="26"/>
        </w:rPr>
        <w:t>To r</w:t>
      </w:r>
      <w:r w:rsidR="00C009FB">
        <w:rPr>
          <w:sz w:val="26"/>
          <w:szCs w:val="26"/>
        </w:rPr>
        <w:t xml:space="preserve">espect intellectual property rights, </w:t>
      </w:r>
      <w:r w:rsidR="004274F3">
        <w:rPr>
          <w:sz w:val="26"/>
          <w:szCs w:val="26"/>
        </w:rPr>
        <w:t xml:space="preserve">to </w:t>
      </w:r>
      <w:r w:rsidR="00C009FB">
        <w:rPr>
          <w:sz w:val="26"/>
          <w:szCs w:val="26"/>
        </w:rPr>
        <w:t xml:space="preserve">be conscientious </w:t>
      </w:r>
      <w:r w:rsidR="004274F3">
        <w:rPr>
          <w:sz w:val="26"/>
          <w:szCs w:val="26"/>
        </w:rPr>
        <w:t>in obtaining</w:t>
      </w:r>
      <w:r w:rsidR="00C009FB">
        <w:rPr>
          <w:sz w:val="26"/>
          <w:szCs w:val="26"/>
        </w:rPr>
        <w:t>, presenting</w:t>
      </w:r>
      <w:r w:rsidR="004274F3">
        <w:rPr>
          <w:sz w:val="26"/>
          <w:szCs w:val="26"/>
        </w:rPr>
        <w:t>,</w:t>
      </w:r>
      <w:r w:rsidR="00C009FB">
        <w:rPr>
          <w:sz w:val="26"/>
          <w:szCs w:val="26"/>
        </w:rPr>
        <w:t xml:space="preserve"> and assessing the results of scientific or other creative work, not </w:t>
      </w:r>
      <w:r w:rsidR="004274F3">
        <w:rPr>
          <w:sz w:val="26"/>
          <w:szCs w:val="26"/>
        </w:rPr>
        <w:t xml:space="preserve">to </w:t>
      </w:r>
      <w:r w:rsidR="00C009FB">
        <w:rPr>
          <w:sz w:val="26"/>
          <w:szCs w:val="26"/>
        </w:rPr>
        <w:t>allow for plagiarism, counterfeiting</w:t>
      </w:r>
      <w:r w:rsidR="004274F3">
        <w:rPr>
          <w:sz w:val="26"/>
          <w:szCs w:val="26"/>
        </w:rPr>
        <w:t>,</w:t>
      </w:r>
      <w:r w:rsidR="00C009FB">
        <w:rPr>
          <w:sz w:val="26"/>
          <w:szCs w:val="26"/>
        </w:rPr>
        <w:t xml:space="preserve"> and other infringement of intellectual rights.</w:t>
      </w:r>
    </w:p>
    <w:p w:rsidR="00C009FB" w:rsidRPr="003100A6" w:rsidRDefault="004274F3" w:rsidP="00C009FB">
      <w:pPr>
        <w:numPr>
          <w:ilvl w:val="0"/>
          <w:numId w:val="2"/>
        </w:numPr>
        <w:shd w:val="clear" w:color="auto" w:fill="FFFFFF"/>
        <w:tabs>
          <w:tab w:val="left" w:pos="821"/>
        </w:tabs>
        <w:spacing w:line="322" w:lineRule="exact"/>
        <w:ind w:left="821" w:right="38" w:hanging="432"/>
        <w:jc w:val="both"/>
        <w:rPr>
          <w:sz w:val="26"/>
          <w:szCs w:val="26"/>
        </w:rPr>
      </w:pPr>
      <w:r>
        <w:rPr>
          <w:sz w:val="26"/>
          <w:szCs w:val="26"/>
        </w:rPr>
        <w:t>To c</w:t>
      </w:r>
      <w:r w:rsidR="00C009FB">
        <w:rPr>
          <w:sz w:val="26"/>
          <w:szCs w:val="26"/>
        </w:rPr>
        <w:t xml:space="preserve">onsider it inappropriate for </w:t>
      </w:r>
      <w:r>
        <w:rPr>
          <w:sz w:val="26"/>
          <w:szCs w:val="26"/>
        </w:rPr>
        <w:t>either</w:t>
      </w:r>
      <w:r w:rsidR="00C009FB">
        <w:rPr>
          <w:sz w:val="26"/>
          <w:szCs w:val="26"/>
        </w:rPr>
        <w:t xml:space="preserve"> student</w:t>
      </w:r>
      <w:r>
        <w:rPr>
          <w:sz w:val="26"/>
          <w:szCs w:val="26"/>
        </w:rPr>
        <w:t>s</w:t>
      </w:r>
      <w:r w:rsidR="00C009FB">
        <w:rPr>
          <w:sz w:val="26"/>
          <w:szCs w:val="26"/>
        </w:rPr>
        <w:t xml:space="preserve"> or </w:t>
      </w:r>
      <w:r>
        <w:rPr>
          <w:sz w:val="26"/>
          <w:szCs w:val="26"/>
        </w:rPr>
        <w:t>staff</w:t>
      </w:r>
      <w:r w:rsidR="00C009FB">
        <w:rPr>
          <w:sz w:val="26"/>
          <w:szCs w:val="26"/>
        </w:rPr>
        <w:t xml:space="preserve"> to </w:t>
      </w:r>
      <w:r>
        <w:rPr>
          <w:sz w:val="26"/>
          <w:szCs w:val="26"/>
        </w:rPr>
        <w:t>use</w:t>
      </w:r>
      <w:r w:rsidR="00C009FB">
        <w:rPr>
          <w:sz w:val="26"/>
          <w:szCs w:val="26"/>
        </w:rPr>
        <w:t xml:space="preserve"> unfair practices </w:t>
      </w:r>
      <w:r>
        <w:rPr>
          <w:sz w:val="26"/>
          <w:szCs w:val="26"/>
        </w:rPr>
        <w:t>in</w:t>
      </w:r>
      <w:r w:rsidR="00C009FB">
        <w:rPr>
          <w:sz w:val="26"/>
          <w:szCs w:val="26"/>
        </w:rPr>
        <w:t xml:space="preserve"> continuous, midterm</w:t>
      </w:r>
      <w:r>
        <w:rPr>
          <w:sz w:val="26"/>
          <w:szCs w:val="26"/>
        </w:rPr>
        <w:t>,</w:t>
      </w:r>
      <w:r w:rsidR="00C009FB">
        <w:rPr>
          <w:sz w:val="26"/>
          <w:szCs w:val="26"/>
        </w:rPr>
        <w:t xml:space="preserve"> </w:t>
      </w:r>
      <w:r>
        <w:rPr>
          <w:sz w:val="26"/>
          <w:szCs w:val="26"/>
        </w:rPr>
        <w:t>or</w:t>
      </w:r>
      <w:r w:rsidR="00C009FB">
        <w:rPr>
          <w:sz w:val="26"/>
          <w:szCs w:val="26"/>
        </w:rPr>
        <w:t xml:space="preserve"> final assessment</w:t>
      </w:r>
      <w:r w:rsidR="008F31FB">
        <w:rPr>
          <w:sz w:val="26"/>
          <w:szCs w:val="26"/>
        </w:rPr>
        <w:t xml:space="preserve"> and its evaluation</w:t>
      </w:r>
      <w:r w:rsidR="00C009FB">
        <w:rPr>
          <w:sz w:val="26"/>
          <w:szCs w:val="26"/>
        </w:rPr>
        <w:t>.</w:t>
      </w:r>
    </w:p>
    <w:p w:rsidR="00C009FB" w:rsidRPr="003100A6" w:rsidRDefault="00C009FB" w:rsidP="00C009FB">
      <w:pPr>
        <w:shd w:val="clear" w:color="auto" w:fill="FFFFFF"/>
        <w:tabs>
          <w:tab w:val="left" w:pos="6663"/>
        </w:tabs>
      </w:pPr>
    </w:p>
    <w:p w:rsidR="00C009FB" w:rsidRPr="007861B8" w:rsidRDefault="00C009FB" w:rsidP="00C009FB"/>
    <w:p w:rsidR="00046F98" w:rsidRDefault="00046F98"/>
    <w:sectPr w:rsidR="00046F98" w:rsidSect="001515CE">
      <w:pgSz w:w="11906" w:h="16838"/>
      <w:pgMar w:top="1134" w:right="99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6EB9"/>
    <w:multiLevelType w:val="singleLevel"/>
    <w:tmpl w:val="0A0E33F0"/>
    <w:lvl w:ilvl="0">
      <w:start w:val="1"/>
      <w:numFmt w:val="decimal"/>
      <w:lvlText w:val="%1."/>
      <w:legacy w:legacy="1" w:legacySpace="0" w:legacyIndent="509"/>
      <w:lvlJc w:val="left"/>
      <w:rPr>
        <w:rFonts w:ascii="Times New Roman" w:hAnsi="Times New Roman" w:cs="Times New Roman" w:hint="default"/>
      </w:rPr>
    </w:lvl>
  </w:abstractNum>
  <w:abstractNum w:abstractNumId="1">
    <w:nsid w:val="136D729E"/>
    <w:multiLevelType w:val="singleLevel"/>
    <w:tmpl w:val="D3760A78"/>
    <w:lvl w:ilvl="0">
      <w:start w:val="1"/>
      <w:numFmt w:val="decimal"/>
      <w:lvlText w:val="%1."/>
      <w:legacy w:legacy="1" w:legacySpace="0" w:legacyIndent="432"/>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E13"/>
    <w:rsid w:val="00046F98"/>
    <w:rsid w:val="002B5835"/>
    <w:rsid w:val="004274F3"/>
    <w:rsid w:val="004D5787"/>
    <w:rsid w:val="00656EE5"/>
    <w:rsid w:val="008E6119"/>
    <w:rsid w:val="008F31FB"/>
    <w:rsid w:val="00B93B19"/>
    <w:rsid w:val="00C009FB"/>
    <w:rsid w:val="00D96E9E"/>
    <w:rsid w:val="00EC6D5D"/>
    <w:rsid w:val="00FD0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9FB"/>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link w:val="a4"/>
    <w:uiPriority w:val="99"/>
    <w:semiHidden/>
    <w:unhideWhenUsed/>
    <w:rsid w:val="00C009FB"/>
    <w:pPr>
      <w:spacing w:after="0" w:line="240" w:lineRule="auto"/>
    </w:pPr>
    <w:rPr>
      <w:rFonts w:ascii="Times New Roman" w:eastAsia="Times New Roman" w:hAnsi="Times New Roman" w:cs="Times New Roman"/>
      <w:sz w:val="20"/>
      <w:szCs w:val="20"/>
      <w:lang w:val="en-US"/>
    </w:rPr>
  </w:style>
  <w:style w:type="character" w:customStyle="1" w:styleId="a4">
    <w:name w:val="Текст примечания Знак"/>
    <w:basedOn w:val="a0"/>
    <w:link w:val="a3"/>
    <w:uiPriority w:val="99"/>
    <w:semiHidden/>
    <w:rsid w:val="00C009FB"/>
    <w:rPr>
      <w:rFonts w:ascii="Times New Roman" w:eastAsia="Times New Roman" w:hAnsi="Times New Roman" w:cs="Times New Roman"/>
      <w:sz w:val="20"/>
      <w:szCs w:val="20"/>
      <w:lang w:val="en-US"/>
    </w:rPr>
  </w:style>
  <w:style w:type="character" w:styleId="a5">
    <w:name w:val="annotation reference"/>
    <w:uiPriority w:val="99"/>
    <w:semiHidden/>
    <w:unhideWhenUsed/>
    <w:rsid w:val="00C009FB"/>
    <w:rPr>
      <w:sz w:val="16"/>
      <w:szCs w:val="16"/>
    </w:rPr>
  </w:style>
  <w:style w:type="paragraph" w:styleId="a6">
    <w:name w:val="Balloon Text"/>
    <w:basedOn w:val="a"/>
    <w:link w:val="a7"/>
    <w:uiPriority w:val="99"/>
    <w:semiHidden/>
    <w:unhideWhenUsed/>
    <w:rsid w:val="00C009FB"/>
    <w:rPr>
      <w:rFonts w:ascii="Segoe UI" w:hAnsi="Segoe UI" w:cs="Segoe UI"/>
      <w:sz w:val="18"/>
      <w:szCs w:val="18"/>
    </w:rPr>
  </w:style>
  <w:style w:type="character" w:customStyle="1" w:styleId="a7">
    <w:name w:val="Текст выноски Знак"/>
    <w:basedOn w:val="a0"/>
    <w:link w:val="a6"/>
    <w:uiPriority w:val="99"/>
    <w:semiHidden/>
    <w:rsid w:val="00C009FB"/>
    <w:rPr>
      <w:rFonts w:ascii="Segoe UI" w:eastAsiaTheme="minorEastAsia" w:hAnsi="Segoe UI" w:cs="Segoe UI"/>
      <w:sz w:val="18"/>
      <w:szCs w:val="18"/>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9FB"/>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link w:val="a4"/>
    <w:uiPriority w:val="99"/>
    <w:semiHidden/>
    <w:unhideWhenUsed/>
    <w:rsid w:val="00C009FB"/>
    <w:pPr>
      <w:spacing w:after="0" w:line="240" w:lineRule="auto"/>
    </w:pPr>
    <w:rPr>
      <w:rFonts w:ascii="Times New Roman" w:eastAsia="Times New Roman" w:hAnsi="Times New Roman" w:cs="Times New Roman"/>
      <w:sz w:val="20"/>
      <w:szCs w:val="20"/>
      <w:lang w:val="en-US"/>
    </w:rPr>
  </w:style>
  <w:style w:type="character" w:customStyle="1" w:styleId="a4">
    <w:name w:val="Текст примечания Знак"/>
    <w:basedOn w:val="a0"/>
    <w:link w:val="a3"/>
    <w:uiPriority w:val="99"/>
    <w:semiHidden/>
    <w:rsid w:val="00C009FB"/>
    <w:rPr>
      <w:rFonts w:ascii="Times New Roman" w:eastAsia="Times New Roman" w:hAnsi="Times New Roman" w:cs="Times New Roman"/>
      <w:sz w:val="20"/>
      <w:szCs w:val="20"/>
      <w:lang w:val="en-US"/>
    </w:rPr>
  </w:style>
  <w:style w:type="character" w:styleId="a5">
    <w:name w:val="annotation reference"/>
    <w:uiPriority w:val="99"/>
    <w:semiHidden/>
    <w:unhideWhenUsed/>
    <w:rsid w:val="00C009FB"/>
    <w:rPr>
      <w:sz w:val="16"/>
      <w:szCs w:val="16"/>
    </w:rPr>
  </w:style>
  <w:style w:type="paragraph" w:styleId="a6">
    <w:name w:val="Balloon Text"/>
    <w:basedOn w:val="a"/>
    <w:link w:val="a7"/>
    <w:uiPriority w:val="99"/>
    <w:semiHidden/>
    <w:unhideWhenUsed/>
    <w:rsid w:val="00C009FB"/>
    <w:rPr>
      <w:rFonts w:ascii="Segoe UI" w:hAnsi="Segoe UI" w:cs="Segoe UI"/>
      <w:sz w:val="18"/>
      <w:szCs w:val="18"/>
    </w:rPr>
  </w:style>
  <w:style w:type="character" w:customStyle="1" w:styleId="a7">
    <w:name w:val="Текст выноски Знак"/>
    <w:basedOn w:val="a0"/>
    <w:link w:val="a6"/>
    <w:uiPriority w:val="99"/>
    <w:semiHidden/>
    <w:rsid w:val="00C009FB"/>
    <w:rPr>
      <w:rFonts w:ascii="Segoe UI" w:eastAsiaTheme="minorEastAsia" w:hAnsi="Segoe UI" w:cs="Segoe UI"/>
      <w:sz w:val="18"/>
      <w:szCs w:val="1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2650</Characters>
  <Application>Microsoft Office Word</Application>
  <DocSecurity>0</DocSecurity>
  <Lines>42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батиг</cp:lastModifiedBy>
  <cp:revision>2</cp:revision>
  <dcterms:created xsi:type="dcterms:W3CDTF">2019-08-05T10:11:00Z</dcterms:created>
  <dcterms:modified xsi:type="dcterms:W3CDTF">2019-08-05T10:11:00Z</dcterms:modified>
</cp:coreProperties>
</file>