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1C5F3" w14:textId="61D03474" w:rsidR="001A11F6" w:rsidRDefault="00C216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Протокол </w:t>
      </w:r>
      <w:r w:rsidR="0004522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заочного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заседания Студенческого Совета</w:t>
      </w:r>
    </w:p>
    <w:p w14:paraId="5D43DB42" w14:textId="6066FE3E" w:rsidR="001A11F6" w:rsidRDefault="00C216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факультета международных отношений от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1</w:t>
      </w:r>
      <w:r w:rsidR="00A57E0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 w:rsidR="00A57E0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02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57E0D">
        <w:rPr>
          <w:rFonts w:ascii="Times New Roman" w:hAnsi="Times New Roman"/>
          <w:b/>
          <w:bCs/>
          <w:sz w:val="28"/>
          <w:szCs w:val="28"/>
        </w:rPr>
        <w:t>1</w:t>
      </w:r>
    </w:p>
    <w:p w14:paraId="0F3F66F8" w14:textId="77777777" w:rsidR="001A11F6" w:rsidRDefault="001A11F6">
      <w:pPr>
        <w:jc w:val="both"/>
        <w:rPr>
          <w:rFonts w:ascii="Times New Roman" w:eastAsia="Times New Roman" w:hAnsi="Times New Roman" w:cs="Times New Roman"/>
        </w:rPr>
      </w:pPr>
    </w:p>
    <w:p w14:paraId="0E5DF277" w14:textId="02C9DA4A" w:rsidR="001A11F6" w:rsidRDefault="00C216A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Присутствовали в составе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045226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человек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52B85D0" w14:textId="77777777" w:rsidR="001A11F6" w:rsidRDefault="00C216A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Студенческого совета Даровская Анастасия</w:t>
      </w:r>
      <w:r>
        <w:rPr>
          <w:rFonts w:ascii="Times New Roman" w:hAnsi="Times New Roman"/>
          <w:sz w:val="24"/>
          <w:szCs w:val="24"/>
        </w:rPr>
        <w:t>,</w:t>
      </w:r>
    </w:p>
    <w:p w14:paraId="31B95A73" w14:textId="77777777" w:rsidR="001A11F6" w:rsidRDefault="00C216A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Мацедонская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Элина</w:t>
      </w:r>
      <w:r>
        <w:rPr>
          <w:rFonts w:ascii="Times New Roman" w:hAnsi="Times New Roman"/>
          <w:sz w:val="24"/>
          <w:szCs w:val="24"/>
        </w:rPr>
        <w:t>,</w:t>
      </w:r>
    </w:p>
    <w:p w14:paraId="2ECFB81C" w14:textId="77C8C2FC" w:rsidR="001A11F6" w:rsidRDefault="00C216A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Студенческого совета</w:t>
      </w:r>
      <w:r w:rsidRPr="00BC133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C1337">
        <w:rPr>
          <w:rFonts w:ascii="Times New Roman" w:hAnsi="Times New Roman"/>
          <w:sz w:val="24"/>
          <w:szCs w:val="24"/>
        </w:rPr>
        <w:t>Кондрин</w:t>
      </w:r>
      <w:proofErr w:type="spellEnd"/>
      <w:r w:rsidRPr="00BC1337">
        <w:rPr>
          <w:rFonts w:ascii="Times New Roman" w:hAnsi="Times New Roman"/>
          <w:sz w:val="24"/>
          <w:szCs w:val="24"/>
        </w:rPr>
        <w:t xml:space="preserve"> М</w:t>
      </w:r>
      <w:r w:rsidRPr="00BC1337">
        <w:rPr>
          <w:rFonts w:ascii="Times New Roman" w:hAnsi="Times New Roman"/>
          <w:sz w:val="24"/>
          <w:szCs w:val="24"/>
        </w:rPr>
        <w:t>.,</w:t>
      </w:r>
      <w:r w:rsidRPr="00BC1337">
        <w:rPr>
          <w:rFonts w:ascii="Times New Roman" w:hAnsi="Times New Roman"/>
          <w:color w:val="ED7D31"/>
          <w:sz w:val="24"/>
          <w:szCs w:val="24"/>
        </w:rPr>
        <w:t xml:space="preserve"> </w:t>
      </w:r>
      <w:proofErr w:type="spellStart"/>
      <w:r w:rsidRPr="00BC1337">
        <w:rPr>
          <w:rFonts w:ascii="Times New Roman" w:hAnsi="Times New Roman"/>
          <w:sz w:val="24"/>
          <w:szCs w:val="24"/>
        </w:rPr>
        <w:t>Зенков</w:t>
      </w:r>
      <w:proofErr w:type="spellEnd"/>
      <w:r w:rsidRPr="00BC1337">
        <w:rPr>
          <w:rFonts w:ascii="Times New Roman" w:hAnsi="Times New Roman"/>
          <w:sz w:val="24"/>
          <w:szCs w:val="24"/>
        </w:rPr>
        <w:t xml:space="preserve"> М</w:t>
      </w:r>
      <w:r w:rsidRPr="00BC1337">
        <w:rPr>
          <w:rFonts w:ascii="Times New Roman" w:hAnsi="Times New Roman"/>
          <w:sz w:val="24"/>
          <w:szCs w:val="24"/>
        </w:rPr>
        <w:t>.,</w:t>
      </w:r>
      <w:r w:rsidRPr="00BC1337">
        <w:rPr>
          <w:rFonts w:ascii="Times New Roman" w:hAnsi="Times New Roman"/>
          <w:color w:val="ED7D31"/>
          <w:sz w:val="24"/>
          <w:szCs w:val="24"/>
        </w:rPr>
        <w:t xml:space="preserve"> </w:t>
      </w:r>
      <w:proofErr w:type="spellStart"/>
      <w:r w:rsidRPr="00BC1337">
        <w:rPr>
          <w:rFonts w:ascii="Times New Roman" w:hAnsi="Times New Roman"/>
          <w:sz w:val="24"/>
          <w:szCs w:val="24"/>
        </w:rPr>
        <w:t>Гильманов</w:t>
      </w:r>
      <w:proofErr w:type="spellEnd"/>
      <w:r w:rsidRPr="00BC1337">
        <w:rPr>
          <w:rFonts w:ascii="Times New Roman" w:hAnsi="Times New Roman"/>
          <w:sz w:val="24"/>
          <w:szCs w:val="24"/>
        </w:rPr>
        <w:t xml:space="preserve"> Н</w:t>
      </w:r>
      <w:r w:rsidRPr="00BC1337">
        <w:rPr>
          <w:rFonts w:ascii="Times New Roman" w:hAnsi="Times New Roman"/>
          <w:sz w:val="24"/>
          <w:szCs w:val="24"/>
        </w:rPr>
        <w:t xml:space="preserve">., </w:t>
      </w:r>
      <w:r w:rsidRPr="00BC1337">
        <w:rPr>
          <w:rFonts w:ascii="Times New Roman" w:hAnsi="Times New Roman"/>
          <w:sz w:val="24"/>
          <w:szCs w:val="24"/>
        </w:rPr>
        <w:t>Габриелян М</w:t>
      </w:r>
      <w:r w:rsidRPr="00BC1337">
        <w:rPr>
          <w:rFonts w:ascii="Times New Roman" w:hAnsi="Times New Roman"/>
          <w:sz w:val="24"/>
          <w:szCs w:val="24"/>
        </w:rPr>
        <w:t>.,</w:t>
      </w:r>
      <w:r w:rsidRPr="00BC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37">
        <w:rPr>
          <w:rFonts w:ascii="Times New Roman" w:hAnsi="Times New Roman"/>
          <w:sz w:val="24"/>
          <w:szCs w:val="24"/>
        </w:rPr>
        <w:t>Желнин</w:t>
      </w:r>
      <w:proofErr w:type="spellEnd"/>
      <w:r w:rsidRPr="00BC1337">
        <w:rPr>
          <w:rFonts w:ascii="Times New Roman" w:hAnsi="Times New Roman"/>
          <w:sz w:val="24"/>
          <w:szCs w:val="24"/>
        </w:rPr>
        <w:t xml:space="preserve"> И</w:t>
      </w:r>
      <w:r w:rsidRPr="00BC1337">
        <w:rPr>
          <w:rFonts w:ascii="Times New Roman" w:hAnsi="Times New Roman"/>
          <w:sz w:val="24"/>
          <w:szCs w:val="24"/>
        </w:rPr>
        <w:t xml:space="preserve">., </w:t>
      </w:r>
      <w:r w:rsidRPr="00BC1337">
        <w:rPr>
          <w:rFonts w:ascii="Times New Roman" w:hAnsi="Times New Roman"/>
          <w:sz w:val="24"/>
          <w:szCs w:val="24"/>
        </w:rPr>
        <w:t>Решетникова Д</w:t>
      </w:r>
      <w:r w:rsidRPr="00BC1337">
        <w:rPr>
          <w:rFonts w:ascii="Times New Roman" w:hAnsi="Times New Roman"/>
          <w:sz w:val="24"/>
          <w:szCs w:val="24"/>
        </w:rPr>
        <w:t xml:space="preserve">., </w:t>
      </w:r>
      <w:r w:rsidRPr="00BC1337">
        <w:rPr>
          <w:rFonts w:ascii="Times New Roman" w:hAnsi="Times New Roman"/>
          <w:sz w:val="24"/>
          <w:szCs w:val="24"/>
        </w:rPr>
        <w:t>Симонова М</w:t>
      </w:r>
      <w:r w:rsidRPr="00BC1337">
        <w:rPr>
          <w:rFonts w:ascii="Times New Roman" w:hAnsi="Times New Roman"/>
          <w:sz w:val="24"/>
          <w:szCs w:val="24"/>
        </w:rPr>
        <w:t xml:space="preserve">., </w:t>
      </w:r>
      <w:r w:rsidRPr="00BC1337">
        <w:rPr>
          <w:rFonts w:ascii="Times New Roman" w:hAnsi="Times New Roman"/>
          <w:sz w:val="24"/>
          <w:szCs w:val="24"/>
        </w:rPr>
        <w:t>Фадина Я</w:t>
      </w:r>
      <w:r w:rsidRPr="00BC133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C1337">
        <w:rPr>
          <w:rFonts w:ascii="Times New Roman" w:hAnsi="Times New Roman"/>
          <w:sz w:val="24"/>
          <w:szCs w:val="24"/>
        </w:rPr>
        <w:t>Морхат</w:t>
      </w:r>
      <w:proofErr w:type="spellEnd"/>
      <w:r w:rsidRPr="00BC1337">
        <w:rPr>
          <w:rFonts w:ascii="Times New Roman" w:hAnsi="Times New Roman"/>
          <w:sz w:val="24"/>
          <w:szCs w:val="24"/>
        </w:rPr>
        <w:t xml:space="preserve"> В</w:t>
      </w:r>
      <w:r w:rsidRPr="00BC1337">
        <w:rPr>
          <w:rFonts w:ascii="Times New Roman" w:hAnsi="Times New Roman"/>
          <w:sz w:val="24"/>
          <w:szCs w:val="24"/>
        </w:rPr>
        <w:t xml:space="preserve">., </w:t>
      </w:r>
      <w:r w:rsidRPr="00BC1337">
        <w:rPr>
          <w:rFonts w:ascii="Times New Roman" w:hAnsi="Times New Roman"/>
          <w:sz w:val="24"/>
          <w:szCs w:val="24"/>
        </w:rPr>
        <w:t>Белоусов В</w:t>
      </w:r>
      <w:r w:rsidRPr="00BC1337">
        <w:rPr>
          <w:rFonts w:ascii="Times New Roman" w:hAnsi="Times New Roman"/>
          <w:sz w:val="24"/>
          <w:szCs w:val="24"/>
        </w:rPr>
        <w:t xml:space="preserve">., </w:t>
      </w:r>
      <w:r w:rsidRPr="00BC1337">
        <w:rPr>
          <w:rFonts w:ascii="Times New Roman" w:hAnsi="Times New Roman"/>
          <w:sz w:val="24"/>
          <w:szCs w:val="24"/>
        </w:rPr>
        <w:t>Потапенк</w:t>
      </w:r>
      <w:r w:rsidRPr="00BC1337">
        <w:rPr>
          <w:rFonts w:ascii="Times New Roman" w:hAnsi="Times New Roman"/>
          <w:sz w:val="24"/>
          <w:szCs w:val="24"/>
        </w:rPr>
        <w:t>о А</w:t>
      </w:r>
      <w:r w:rsidRPr="00BC1337">
        <w:rPr>
          <w:rFonts w:ascii="Times New Roman" w:hAnsi="Times New Roman"/>
          <w:sz w:val="24"/>
          <w:szCs w:val="24"/>
        </w:rPr>
        <w:t xml:space="preserve">., </w:t>
      </w:r>
      <w:r w:rsidRPr="00BC1337">
        <w:rPr>
          <w:rFonts w:ascii="Times New Roman" w:hAnsi="Times New Roman"/>
          <w:sz w:val="24"/>
          <w:szCs w:val="24"/>
        </w:rPr>
        <w:t>Степанова М</w:t>
      </w:r>
      <w:r w:rsidRPr="00BC1337">
        <w:rPr>
          <w:rFonts w:ascii="Times New Roman" w:hAnsi="Times New Roman"/>
          <w:sz w:val="24"/>
          <w:szCs w:val="24"/>
        </w:rPr>
        <w:t>.,</w:t>
      </w:r>
      <w:r w:rsidRPr="00BC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37">
        <w:rPr>
          <w:rFonts w:ascii="Times New Roman" w:hAnsi="Times New Roman"/>
          <w:sz w:val="24"/>
          <w:szCs w:val="24"/>
        </w:rPr>
        <w:t>Соловенчук</w:t>
      </w:r>
      <w:proofErr w:type="spellEnd"/>
      <w:r w:rsidRPr="00BC1337">
        <w:rPr>
          <w:rFonts w:ascii="Times New Roman" w:hAnsi="Times New Roman"/>
          <w:sz w:val="24"/>
          <w:szCs w:val="24"/>
        </w:rPr>
        <w:t xml:space="preserve"> Е</w:t>
      </w:r>
      <w:r w:rsidRPr="00BC1337">
        <w:rPr>
          <w:rFonts w:ascii="Times New Roman" w:hAnsi="Times New Roman"/>
          <w:sz w:val="24"/>
          <w:szCs w:val="24"/>
        </w:rPr>
        <w:t xml:space="preserve">., </w:t>
      </w:r>
      <w:r w:rsidRPr="00BC1337">
        <w:rPr>
          <w:rFonts w:ascii="Times New Roman" w:hAnsi="Times New Roman"/>
          <w:sz w:val="24"/>
          <w:szCs w:val="24"/>
        </w:rPr>
        <w:t>Иванова М</w:t>
      </w:r>
      <w:r w:rsidRPr="00BC1337">
        <w:rPr>
          <w:rFonts w:ascii="Times New Roman" w:hAnsi="Times New Roman"/>
          <w:sz w:val="24"/>
          <w:szCs w:val="24"/>
        </w:rPr>
        <w:t xml:space="preserve">., </w:t>
      </w:r>
      <w:r w:rsidR="00BC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337">
        <w:rPr>
          <w:rFonts w:ascii="Times New Roman" w:hAnsi="Times New Roman"/>
          <w:sz w:val="24"/>
          <w:szCs w:val="24"/>
        </w:rPr>
        <w:t>Бойкова</w:t>
      </w:r>
      <w:proofErr w:type="spellEnd"/>
      <w:r w:rsidRPr="00BC1337">
        <w:rPr>
          <w:rFonts w:ascii="Times New Roman" w:hAnsi="Times New Roman"/>
          <w:sz w:val="24"/>
          <w:szCs w:val="24"/>
        </w:rPr>
        <w:t xml:space="preserve"> А</w:t>
      </w:r>
      <w:r w:rsidRPr="00BC1337">
        <w:rPr>
          <w:rFonts w:ascii="Times New Roman" w:hAnsi="Times New Roman"/>
          <w:sz w:val="24"/>
          <w:szCs w:val="24"/>
        </w:rPr>
        <w:t>.,</w:t>
      </w:r>
      <w:r w:rsidR="00BC1337">
        <w:rPr>
          <w:rFonts w:ascii="Times New Roman" w:hAnsi="Times New Roman"/>
          <w:sz w:val="24"/>
          <w:szCs w:val="24"/>
        </w:rPr>
        <w:t xml:space="preserve"> </w:t>
      </w:r>
      <w:r w:rsidRPr="00BC1337">
        <w:rPr>
          <w:rFonts w:ascii="Times New Roman" w:hAnsi="Times New Roman"/>
          <w:sz w:val="24"/>
          <w:szCs w:val="24"/>
        </w:rPr>
        <w:t xml:space="preserve"> </w:t>
      </w:r>
      <w:r w:rsidRPr="00BC1337">
        <w:rPr>
          <w:rFonts w:ascii="Times New Roman" w:hAnsi="Times New Roman"/>
          <w:sz w:val="24"/>
          <w:szCs w:val="24"/>
        </w:rPr>
        <w:t>Грабарева Е</w:t>
      </w:r>
      <w:r w:rsidRPr="00BC1337">
        <w:rPr>
          <w:rFonts w:ascii="Times New Roman" w:hAnsi="Times New Roman"/>
          <w:sz w:val="24"/>
          <w:szCs w:val="24"/>
        </w:rPr>
        <w:t xml:space="preserve">., </w:t>
      </w:r>
      <w:r w:rsidRPr="00BC1337">
        <w:rPr>
          <w:rFonts w:ascii="Times New Roman" w:hAnsi="Times New Roman"/>
          <w:sz w:val="24"/>
          <w:szCs w:val="24"/>
        </w:rPr>
        <w:t>Цветкова К</w:t>
      </w:r>
      <w:r w:rsidRPr="00BC1337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BC1337" w:rsidRPr="00BC1337">
        <w:rPr>
          <w:rFonts w:ascii="Times New Roman" w:hAnsi="Times New Roman"/>
          <w:sz w:val="24"/>
          <w:szCs w:val="24"/>
        </w:rPr>
        <w:t>Царукян</w:t>
      </w:r>
      <w:proofErr w:type="spellEnd"/>
      <w:r w:rsidR="00BC1337" w:rsidRPr="00BC1337">
        <w:rPr>
          <w:rFonts w:ascii="Times New Roman" w:hAnsi="Times New Roman"/>
          <w:sz w:val="24"/>
          <w:szCs w:val="24"/>
        </w:rPr>
        <w:t xml:space="preserve"> М., Степанян В., Яковенко Р.,</w:t>
      </w:r>
      <w:r w:rsidR="00BC1337">
        <w:rPr>
          <w:rFonts w:ascii="Times New Roman" w:hAnsi="Times New Roman"/>
          <w:sz w:val="24"/>
          <w:szCs w:val="24"/>
        </w:rPr>
        <w:t xml:space="preserve"> </w:t>
      </w:r>
      <w:r w:rsidR="00BC1337" w:rsidRPr="00BC1337">
        <w:rPr>
          <w:rFonts w:ascii="Times New Roman" w:hAnsi="Times New Roman"/>
          <w:sz w:val="24"/>
          <w:szCs w:val="24"/>
        </w:rPr>
        <w:t xml:space="preserve"> Арутюнян Э.,</w:t>
      </w:r>
      <w:r w:rsidR="00BC1337">
        <w:rPr>
          <w:rFonts w:ascii="Times New Roman" w:hAnsi="Times New Roman"/>
          <w:sz w:val="24"/>
          <w:szCs w:val="24"/>
        </w:rPr>
        <w:t xml:space="preserve"> </w:t>
      </w:r>
      <w:r w:rsidR="00BC1337" w:rsidRPr="00BC1337">
        <w:rPr>
          <w:rFonts w:ascii="Times New Roman" w:hAnsi="Times New Roman"/>
          <w:sz w:val="24"/>
          <w:szCs w:val="24"/>
        </w:rPr>
        <w:t xml:space="preserve"> Дьякова С.,</w:t>
      </w:r>
      <w:r w:rsidR="00BC1337">
        <w:rPr>
          <w:rFonts w:ascii="Times New Roman" w:hAnsi="Times New Roman"/>
          <w:sz w:val="24"/>
          <w:szCs w:val="24"/>
        </w:rPr>
        <w:t xml:space="preserve">     </w:t>
      </w:r>
      <w:r w:rsidR="00BC1337" w:rsidRPr="00BC13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37" w:rsidRPr="00BC1337">
        <w:rPr>
          <w:rFonts w:ascii="Times New Roman" w:hAnsi="Times New Roman"/>
          <w:sz w:val="24"/>
          <w:szCs w:val="24"/>
        </w:rPr>
        <w:t>Пау</w:t>
      </w:r>
      <w:proofErr w:type="spellEnd"/>
      <w:r w:rsidR="00BC1337" w:rsidRPr="00BC1337">
        <w:rPr>
          <w:rFonts w:ascii="Times New Roman" w:hAnsi="Times New Roman"/>
          <w:sz w:val="24"/>
          <w:szCs w:val="24"/>
        </w:rPr>
        <w:t xml:space="preserve"> А</w:t>
      </w:r>
      <w:r w:rsidR="00BC1337">
        <w:rPr>
          <w:rFonts w:ascii="Times New Roman" w:hAnsi="Times New Roman"/>
          <w:sz w:val="24"/>
          <w:szCs w:val="24"/>
        </w:rPr>
        <w:t>.</w:t>
      </w:r>
    </w:p>
    <w:p w14:paraId="71D6C4D7" w14:textId="77777777" w:rsidR="001A11F6" w:rsidRDefault="00C216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</w:t>
      </w:r>
      <w:r>
        <w:rPr>
          <w:rFonts w:ascii="Times New Roman" w:hAnsi="Times New Roman"/>
          <w:sz w:val="24"/>
          <w:szCs w:val="24"/>
        </w:rPr>
        <w:t>.</w:t>
      </w:r>
    </w:p>
    <w:p w14:paraId="574A4E8F" w14:textId="77777777" w:rsidR="001A11F6" w:rsidRDefault="001A11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4B7DD" w14:textId="77777777" w:rsidR="001A11F6" w:rsidRDefault="00C216A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 заседания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2E35271C" w14:textId="0E64CB36" w:rsidR="001A11F6" w:rsidRPr="00BC1337" w:rsidRDefault="00C216A6" w:rsidP="00BC133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5226">
        <w:rPr>
          <w:rFonts w:ascii="Times New Roman" w:hAnsi="Times New Roman"/>
          <w:sz w:val="24"/>
          <w:szCs w:val="24"/>
        </w:rPr>
        <w:t>О принятии изменений в критерии на повышенную государственную академическую стипендию (ПГАС).</w:t>
      </w:r>
    </w:p>
    <w:p w14:paraId="17D97562" w14:textId="77777777" w:rsidR="00BC1337" w:rsidRDefault="00BC1337" w:rsidP="00BC13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A2B06" w14:textId="77777777" w:rsidR="001A11F6" w:rsidRDefault="00C216A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</w:t>
      </w:r>
      <w:r>
        <w:rPr>
          <w:rFonts w:ascii="Times New Roman" w:hAnsi="Times New Roman"/>
          <w:b/>
          <w:bCs/>
          <w:sz w:val="24"/>
          <w:szCs w:val="24"/>
        </w:rPr>
        <w:t>од заседания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4C15475" w14:textId="0F5C5568" w:rsidR="001A11F6" w:rsidRDefault="00C216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</w:t>
      </w:r>
      <w:r w:rsidR="00045226">
        <w:rPr>
          <w:rFonts w:ascii="Times New Roman" w:hAnsi="Times New Roman"/>
          <w:sz w:val="24"/>
          <w:szCs w:val="24"/>
        </w:rPr>
        <w:t xml:space="preserve">Даровская А. и </w:t>
      </w:r>
      <w:proofErr w:type="spellStart"/>
      <w:r w:rsidR="00045226">
        <w:rPr>
          <w:rFonts w:ascii="Times New Roman" w:hAnsi="Times New Roman"/>
          <w:sz w:val="24"/>
          <w:szCs w:val="24"/>
        </w:rPr>
        <w:t>Зенков</w:t>
      </w:r>
      <w:proofErr w:type="spellEnd"/>
      <w:r w:rsidR="00045226">
        <w:rPr>
          <w:rFonts w:ascii="Times New Roman" w:hAnsi="Times New Roman"/>
          <w:sz w:val="24"/>
          <w:szCs w:val="24"/>
        </w:rPr>
        <w:t xml:space="preserve"> М. продемонстрировали измененный вариант критерий на ПГАС. Члены студенческого совета ФМО СПбГУ изучили материал. </w:t>
      </w:r>
    </w:p>
    <w:p w14:paraId="57D1C6B9" w14:textId="0FEA1841" w:rsidR="001A11F6" w:rsidRDefault="00C216A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4522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Постановили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="00045226">
        <w:rPr>
          <w:rFonts w:ascii="Times New Roman" w:hAnsi="Times New Roman"/>
          <w:sz w:val="24"/>
          <w:szCs w:val="24"/>
        </w:rPr>
        <w:t>Сформировать</w:t>
      </w:r>
      <w:proofErr w:type="gramEnd"/>
      <w:r w:rsidR="00045226">
        <w:rPr>
          <w:rFonts w:ascii="Times New Roman" w:hAnsi="Times New Roman"/>
          <w:sz w:val="24"/>
          <w:szCs w:val="24"/>
        </w:rPr>
        <w:t xml:space="preserve"> мнение Студенческого совета ФМО СПбГУ о принятии изменений в критериях на ПГАС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5C18638" w14:textId="1B2A26EE" w:rsidR="001A11F6" w:rsidRDefault="00C216A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За» </w:t>
      </w:r>
      <w:r>
        <w:rPr>
          <w:rFonts w:ascii="Times New Roman" w:hAnsi="Times New Roman"/>
          <w:sz w:val="24"/>
          <w:szCs w:val="24"/>
        </w:rPr>
        <w:t>- 2</w:t>
      </w:r>
      <w:r w:rsidR="0004522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C46D21C" w14:textId="77777777" w:rsidR="001A11F6" w:rsidRDefault="00C216A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</w:t>
      </w:r>
      <w:r>
        <w:rPr>
          <w:rFonts w:ascii="Times New Roman" w:hAnsi="Times New Roman"/>
          <w:sz w:val="24"/>
          <w:szCs w:val="24"/>
        </w:rPr>
        <w:t xml:space="preserve">- 0 </w:t>
      </w:r>
      <w:r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.</w:t>
      </w:r>
    </w:p>
    <w:p w14:paraId="13F745C1" w14:textId="7A25D4C6" w:rsidR="001A11F6" w:rsidRDefault="00C216A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/>
          <w:sz w:val="24"/>
          <w:szCs w:val="24"/>
        </w:rPr>
        <w:t xml:space="preserve">- </w:t>
      </w:r>
      <w:r w:rsidR="000452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человека</w:t>
      </w:r>
      <w:r>
        <w:rPr>
          <w:rFonts w:ascii="Times New Roman" w:hAnsi="Times New Roman"/>
          <w:sz w:val="24"/>
          <w:szCs w:val="24"/>
        </w:rPr>
        <w:t>.</w:t>
      </w:r>
    </w:p>
    <w:p w14:paraId="56DC1315" w14:textId="49AC2616" w:rsidR="001A11F6" w:rsidRDefault="00C216A6" w:rsidP="000452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D4FD05" w14:textId="77777777" w:rsidR="001A11F6" w:rsidRDefault="00C216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anchor distT="152400" distB="152400" distL="152400" distR="152400" simplePos="0" relativeHeight="251659264" behindDoc="0" locked="0" layoutInCell="1" allowOverlap="1" wp14:anchorId="1657270B" wp14:editId="2881885F">
            <wp:simplePos x="0" y="0"/>
            <wp:positionH relativeFrom="margin">
              <wp:posOffset>2691764</wp:posOffset>
            </wp:positionH>
            <wp:positionV relativeFrom="line">
              <wp:posOffset>208953</wp:posOffset>
            </wp:positionV>
            <wp:extent cx="807947" cy="519011"/>
            <wp:effectExtent l="0" t="0" r="0" b="0"/>
            <wp:wrapThrough wrapText="bothSides" distL="152400" distR="152400">
              <wp:wrapPolygon edited="1">
                <wp:start x="0" y="0"/>
                <wp:lineTo x="0" y="21604"/>
                <wp:lineTo x="21602" y="21604"/>
                <wp:lineTo x="21602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-KK9f0dJEys.jpg"/>
                    <pic:cNvPicPr>
                      <a:picLocks noChangeAspect="1"/>
                    </pic:cNvPicPr>
                  </pic:nvPicPr>
                  <pic:blipFill>
                    <a:blip r:embed="rId7"/>
                    <a:srcRect l="22737" t="34440" r="22737" b="39290"/>
                    <a:stretch>
                      <a:fillRect/>
                    </a:stretch>
                  </pic:blipFill>
                  <pic:spPr>
                    <a:xfrm>
                      <a:off x="0" y="0"/>
                      <a:ext cx="807947" cy="5190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CFB9457" w14:textId="77777777" w:rsidR="001A11F6" w:rsidRDefault="001A11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69A2F" w14:textId="77777777" w:rsidR="001A11F6" w:rsidRDefault="00C216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Даровская Анастасия Михайловна</w:t>
      </w:r>
    </w:p>
    <w:p w14:paraId="4305C8FA" w14:textId="77777777" w:rsidR="001A11F6" w:rsidRDefault="00C216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Студенческого совета ФМО СПбГУ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0C5960E8" wp14:editId="5BE76731">
            <wp:simplePos x="0" y="0"/>
            <wp:positionH relativeFrom="margin">
              <wp:posOffset>2643147</wp:posOffset>
            </wp:positionH>
            <wp:positionV relativeFrom="line">
              <wp:posOffset>374002</wp:posOffset>
            </wp:positionV>
            <wp:extent cx="905425" cy="522952"/>
            <wp:effectExtent l="0" t="0" r="0" b="0"/>
            <wp:wrapThrough wrapText="bothSides" distL="152400" distR="152400">
              <wp:wrapPolygon edited="1">
                <wp:start x="0" y="0"/>
                <wp:lineTo x="0" y="21605"/>
                <wp:lineTo x="21596" y="21605"/>
                <wp:lineTo x="21596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Yw0xizXWzw.jpg"/>
                    <pic:cNvPicPr>
                      <a:picLocks noChangeAspect="1"/>
                    </pic:cNvPicPr>
                  </pic:nvPicPr>
                  <pic:blipFill>
                    <a:blip r:embed="rId8"/>
                    <a:srcRect l="20679" t="26231" r="13786" b="45380"/>
                    <a:stretch>
                      <a:fillRect/>
                    </a:stretch>
                  </pic:blipFill>
                  <pic:spPr>
                    <a:xfrm>
                      <a:off x="0" y="0"/>
                      <a:ext cx="905425" cy="522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FFBF8BC" w14:textId="77777777" w:rsidR="001A11F6" w:rsidRDefault="001A11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21CF1" w14:textId="77777777" w:rsidR="001A11F6" w:rsidRDefault="001A11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CF874" w14:textId="77777777" w:rsidR="001A11F6" w:rsidRDefault="00C216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Мацедонская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Элина Олеговна</w:t>
      </w:r>
    </w:p>
    <w:p w14:paraId="22F46F1B" w14:textId="77777777" w:rsidR="001A11F6" w:rsidRDefault="00C216A6">
      <w:pPr>
        <w:jc w:val="both"/>
      </w:pPr>
      <w:r>
        <w:rPr>
          <w:rFonts w:ascii="Times New Roman" w:hAnsi="Times New Roman"/>
          <w:sz w:val="24"/>
          <w:szCs w:val="24"/>
        </w:rPr>
        <w:t>Студенческого совета ФМО СПбГУ</w:t>
      </w:r>
    </w:p>
    <w:sectPr w:rsidR="001A11F6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3E263" w14:textId="77777777" w:rsidR="00C216A6" w:rsidRDefault="00C216A6">
      <w:pPr>
        <w:spacing w:line="240" w:lineRule="auto"/>
      </w:pPr>
      <w:r>
        <w:separator/>
      </w:r>
    </w:p>
  </w:endnote>
  <w:endnote w:type="continuationSeparator" w:id="0">
    <w:p w14:paraId="64AAA4F4" w14:textId="77777777" w:rsidR="00C216A6" w:rsidRDefault="00C21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166EC" w14:textId="77777777" w:rsidR="001A11F6" w:rsidRDefault="001A11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37882" w14:textId="77777777" w:rsidR="00C216A6" w:rsidRDefault="00C216A6">
      <w:pPr>
        <w:spacing w:line="240" w:lineRule="auto"/>
      </w:pPr>
      <w:r>
        <w:separator/>
      </w:r>
    </w:p>
  </w:footnote>
  <w:footnote w:type="continuationSeparator" w:id="0">
    <w:p w14:paraId="16E875B4" w14:textId="77777777" w:rsidR="00C216A6" w:rsidRDefault="00C21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8BEC" w14:textId="77777777" w:rsidR="001A11F6" w:rsidRDefault="001A1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CC4"/>
    <w:multiLevelType w:val="hybridMultilevel"/>
    <w:tmpl w:val="4C70D22E"/>
    <w:numStyleLink w:val="a"/>
  </w:abstractNum>
  <w:abstractNum w:abstractNumId="1" w15:restartNumberingAfterBreak="0">
    <w:nsid w:val="19131F2B"/>
    <w:multiLevelType w:val="hybridMultilevel"/>
    <w:tmpl w:val="77A8E266"/>
    <w:numStyleLink w:val="1"/>
  </w:abstractNum>
  <w:abstractNum w:abstractNumId="2" w15:restartNumberingAfterBreak="0">
    <w:nsid w:val="25F1435E"/>
    <w:multiLevelType w:val="hybridMultilevel"/>
    <w:tmpl w:val="4C70D22E"/>
    <w:styleLink w:val="a"/>
    <w:lvl w:ilvl="0" w:tplc="CBD2AFA8">
      <w:start w:val="1"/>
      <w:numFmt w:val="decimal"/>
      <w:lvlText w:val="%1."/>
      <w:lvlJc w:val="left"/>
      <w:pPr>
        <w:ind w:left="5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2CC354">
      <w:start w:val="1"/>
      <w:numFmt w:val="decimal"/>
      <w:lvlText w:val="%2."/>
      <w:lvlJc w:val="left"/>
      <w:pPr>
        <w:ind w:left="13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A336C">
      <w:start w:val="1"/>
      <w:numFmt w:val="decimal"/>
      <w:lvlText w:val="%3."/>
      <w:lvlJc w:val="left"/>
      <w:pPr>
        <w:ind w:left="21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98847E">
      <w:start w:val="1"/>
      <w:numFmt w:val="decimal"/>
      <w:lvlText w:val="%4."/>
      <w:lvlJc w:val="left"/>
      <w:pPr>
        <w:ind w:left="29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F4D746">
      <w:start w:val="1"/>
      <w:numFmt w:val="decimal"/>
      <w:lvlText w:val="%5."/>
      <w:lvlJc w:val="left"/>
      <w:pPr>
        <w:ind w:left="37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4E1E88">
      <w:start w:val="1"/>
      <w:numFmt w:val="decimal"/>
      <w:lvlText w:val="%6."/>
      <w:lvlJc w:val="left"/>
      <w:pPr>
        <w:ind w:left="45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EA35E2">
      <w:start w:val="1"/>
      <w:numFmt w:val="decimal"/>
      <w:lvlText w:val="%7."/>
      <w:lvlJc w:val="left"/>
      <w:pPr>
        <w:ind w:left="53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8028E">
      <w:start w:val="1"/>
      <w:numFmt w:val="decimal"/>
      <w:lvlText w:val="%8."/>
      <w:lvlJc w:val="left"/>
      <w:pPr>
        <w:ind w:left="61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EEB4E">
      <w:start w:val="1"/>
      <w:numFmt w:val="decimal"/>
      <w:lvlText w:val="%9."/>
      <w:lvlJc w:val="left"/>
      <w:pPr>
        <w:ind w:left="699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867285"/>
    <w:multiLevelType w:val="hybridMultilevel"/>
    <w:tmpl w:val="77A8E266"/>
    <w:styleLink w:val="1"/>
    <w:lvl w:ilvl="0" w:tplc="EEA274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6661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8CFD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C1A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EB8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3A66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2F8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F8BC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024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F6"/>
    <w:rsid w:val="00045226"/>
    <w:rsid w:val="001A11F6"/>
    <w:rsid w:val="00A57E0D"/>
    <w:rsid w:val="00BC1337"/>
    <w:rsid w:val="00C2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0CA59A"/>
  <w15:docId w15:val="{01D22CF2-0B12-6E4B-B1CE-D93D6CA0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">
    <w:name w:val="С числами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Коваленко Илья Александрович</cp:lastModifiedBy>
  <cp:revision>2</cp:revision>
  <dcterms:created xsi:type="dcterms:W3CDTF">2021-02-19T07:11:00Z</dcterms:created>
  <dcterms:modified xsi:type="dcterms:W3CDTF">2021-02-19T07:11:00Z</dcterms:modified>
</cp:coreProperties>
</file>